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29" w:rsidRPr="00FD1454" w:rsidRDefault="00FD1454" w:rsidP="00282C96">
      <w:pPr>
        <w:widowControl w:val="0"/>
        <w:spacing w:line="260" w:lineRule="atLeast"/>
        <w:jc w:val="center"/>
        <w:rPr>
          <w:b/>
          <w:bCs/>
          <w:caps/>
          <w:snapToGrid w:val="0"/>
          <w:sz w:val="26"/>
          <w:szCs w:val="26"/>
        </w:rPr>
      </w:pPr>
      <w:bookmarkStart w:id="0" w:name="_GoBack"/>
      <w:bookmarkEnd w:id="0"/>
      <w:r>
        <w:rPr>
          <w:b/>
          <w:bCs/>
          <w:caps/>
          <w:snapToGrid w:val="0"/>
          <w:sz w:val="26"/>
          <w:szCs w:val="26"/>
        </w:rPr>
        <w:t xml:space="preserve"> </w:t>
      </w:r>
    </w:p>
    <w:p w:rsidR="00273629" w:rsidRPr="00C7612E" w:rsidRDefault="00273629" w:rsidP="00282C96">
      <w:pPr>
        <w:widowControl w:val="0"/>
        <w:spacing w:line="260" w:lineRule="atLeast"/>
        <w:jc w:val="center"/>
        <w:rPr>
          <w:caps/>
          <w:snapToGrid w:val="0"/>
          <w:sz w:val="26"/>
          <w:szCs w:val="26"/>
          <w:u w:val="single"/>
        </w:rPr>
      </w:pPr>
      <w:r w:rsidRPr="00C7612E">
        <w:rPr>
          <w:b/>
          <w:bCs/>
          <w:caps/>
          <w:snapToGrid w:val="0"/>
          <w:sz w:val="26"/>
          <w:szCs w:val="26"/>
        </w:rPr>
        <w:t>Договор №</w:t>
      </w:r>
      <w:r w:rsidR="009A7C5D" w:rsidRPr="00C7612E">
        <w:rPr>
          <w:b/>
          <w:bCs/>
          <w:caps/>
          <w:snapToGrid w:val="0"/>
          <w:sz w:val="26"/>
          <w:szCs w:val="26"/>
        </w:rPr>
        <w:t xml:space="preserve"> </w:t>
      </w:r>
      <w:r w:rsidR="0085436D" w:rsidRPr="00C7612E">
        <w:rPr>
          <w:caps/>
          <w:snapToGrid w:val="0"/>
          <w:sz w:val="26"/>
          <w:szCs w:val="26"/>
        </w:rPr>
        <w:t>________</w:t>
      </w:r>
      <w:r w:rsidR="009A7C5D" w:rsidRPr="00C7612E">
        <w:rPr>
          <w:caps/>
          <w:snapToGrid w:val="0"/>
          <w:sz w:val="26"/>
          <w:szCs w:val="26"/>
          <w:u w:val="single"/>
        </w:rPr>
        <w:t xml:space="preserve"> </w:t>
      </w:r>
    </w:p>
    <w:p w:rsidR="0073169C" w:rsidRPr="00C7612E" w:rsidRDefault="0073169C" w:rsidP="0073169C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C7612E">
        <w:rPr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3A45DE" w:rsidRPr="00C7612E" w:rsidRDefault="0073169C" w:rsidP="003A45DE">
      <w:pPr>
        <w:widowControl w:val="0"/>
        <w:spacing w:line="260" w:lineRule="atLeast"/>
        <w:jc w:val="center"/>
        <w:rPr>
          <w:b/>
          <w:bCs/>
          <w:sz w:val="24"/>
          <w:szCs w:val="24"/>
        </w:rPr>
      </w:pPr>
      <w:r w:rsidRPr="00C7612E">
        <w:rPr>
          <w:b/>
          <w:bCs/>
          <w:sz w:val="24"/>
          <w:szCs w:val="24"/>
        </w:rPr>
        <w:t>среднего профессионального образования</w:t>
      </w:r>
    </w:p>
    <w:p w:rsidR="003A45DE" w:rsidRPr="00C7612E" w:rsidRDefault="003A45DE" w:rsidP="003A45DE">
      <w:pPr>
        <w:widowControl w:val="0"/>
        <w:spacing w:line="260" w:lineRule="atLeast"/>
        <w:jc w:val="center"/>
        <w:rPr>
          <w:b/>
          <w:bCs/>
          <w:sz w:val="24"/>
          <w:szCs w:val="24"/>
        </w:rPr>
      </w:pPr>
    </w:p>
    <w:p w:rsidR="00273629" w:rsidRPr="00C7612E" w:rsidRDefault="00780ECE" w:rsidP="003A45DE">
      <w:pPr>
        <w:widowControl w:val="0"/>
        <w:spacing w:line="260" w:lineRule="atLeast"/>
        <w:jc w:val="center"/>
        <w:rPr>
          <w:b/>
          <w:bCs/>
        </w:rPr>
      </w:pPr>
      <w:r w:rsidRPr="00C7612E">
        <w:rPr>
          <w:snapToGrid w:val="0"/>
        </w:rPr>
        <w:t xml:space="preserve">      </w:t>
      </w:r>
      <w:r w:rsidR="003A45DE" w:rsidRPr="00C7612E">
        <w:rPr>
          <w:snapToGrid w:val="0"/>
        </w:rPr>
        <w:t>Великий Новгород</w:t>
      </w:r>
      <w:r w:rsidR="003A45DE" w:rsidRPr="00C7612E">
        <w:rPr>
          <w:snapToGrid w:val="0"/>
        </w:rPr>
        <w:tab/>
      </w:r>
      <w:r w:rsidR="003A45DE" w:rsidRPr="00C7612E">
        <w:rPr>
          <w:snapToGrid w:val="0"/>
        </w:rPr>
        <w:tab/>
      </w:r>
      <w:r w:rsidR="003A45DE" w:rsidRPr="00C7612E">
        <w:rPr>
          <w:snapToGrid w:val="0"/>
        </w:rPr>
        <w:tab/>
      </w:r>
      <w:r w:rsidR="003A45DE" w:rsidRPr="00C7612E">
        <w:rPr>
          <w:snapToGrid w:val="0"/>
        </w:rPr>
        <w:tab/>
      </w:r>
      <w:r w:rsidR="003A45DE" w:rsidRPr="00C7612E">
        <w:rPr>
          <w:snapToGrid w:val="0"/>
        </w:rPr>
        <w:tab/>
      </w:r>
      <w:r w:rsidR="003A45DE" w:rsidRPr="00C7612E">
        <w:rPr>
          <w:snapToGrid w:val="0"/>
        </w:rPr>
        <w:tab/>
      </w:r>
      <w:r w:rsidR="003A45DE" w:rsidRPr="00C7612E">
        <w:rPr>
          <w:snapToGrid w:val="0"/>
        </w:rPr>
        <w:tab/>
        <w:t xml:space="preserve">                     </w:t>
      </w:r>
      <w:r w:rsidR="009A7C5D" w:rsidRPr="00C7612E">
        <w:rPr>
          <w:snapToGrid w:val="0"/>
        </w:rPr>
        <w:t>"</w:t>
      </w:r>
      <w:r w:rsidR="00BB709E" w:rsidRPr="00C7612E">
        <w:t>___</w:t>
      </w:r>
      <w:r w:rsidR="009A7C5D" w:rsidRPr="00C7612E">
        <w:rPr>
          <w:snapToGrid w:val="0"/>
        </w:rPr>
        <w:t>"</w:t>
      </w:r>
      <w:r w:rsidR="007F26E0" w:rsidRPr="00C7612E">
        <w:rPr>
          <w:snapToGrid w:val="0"/>
        </w:rPr>
        <w:t>_________20</w:t>
      </w:r>
      <w:r w:rsidR="00C17D71" w:rsidRPr="00C7612E">
        <w:rPr>
          <w:snapToGrid w:val="0"/>
        </w:rPr>
        <w:t>2</w:t>
      </w:r>
      <w:r w:rsidR="00825848" w:rsidRPr="00C7612E">
        <w:rPr>
          <w:snapToGrid w:val="0"/>
        </w:rPr>
        <w:t>___</w:t>
      </w:r>
      <w:r w:rsidRPr="00C7612E">
        <w:rPr>
          <w:snapToGrid w:val="0"/>
        </w:rPr>
        <w:t>г</w:t>
      </w:r>
      <w:r w:rsidR="00825848" w:rsidRPr="00C7612E">
        <w:rPr>
          <w:snapToGrid w:val="0"/>
        </w:rPr>
        <w:t>.</w:t>
      </w:r>
      <w:r w:rsidR="003605D8" w:rsidRPr="00C7612E">
        <w:rPr>
          <w:snapToGrid w:val="0"/>
        </w:rPr>
        <w:t xml:space="preserve"> </w:t>
      </w:r>
      <w:r w:rsidR="003A45DE" w:rsidRPr="00C7612E">
        <w:rPr>
          <w:snapToGrid w:val="0"/>
        </w:rPr>
        <w:t xml:space="preserve">            </w:t>
      </w:r>
    </w:p>
    <w:p w:rsidR="00273629" w:rsidRPr="00C7612E" w:rsidRDefault="00273629" w:rsidP="003A45DE">
      <w:pPr>
        <w:pStyle w:val="2"/>
        <w:widowControl w:val="0"/>
        <w:jc w:val="right"/>
        <w:rPr>
          <w:rFonts w:ascii="Times New Roman" w:hAnsi="Times New Roman"/>
          <w:sz w:val="22"/>
          <w:szCs w:val="22"/>
        </w:rPr>
      </w:pPr>
    </w:p>
    <w:p w:rsidR="00594308" w:rsidRPr="00C7612E" w:rsidRDefault="003A45DE" w:rsidP="00F46DDF">
      <w:pPr>
        <w:widowControl w:val="0"/>
        <w:adjustRightInd w:val="0"/>
        <w:ind w:firstLine="540"/>
        <w:jc w:val="both"/>
      </w:pPr>
      <w:r w:rsidRPr="00C7612E">
        <w:t xml:space="preserve">Областное государственное  автономное профессиональное </w:t>
      </w:r>
      <w:r w:rsidR="00B74706" w:rsidRPr="00C7612E">
        <w:t>образовательное</w:t>
      </w:r>
      <w:r w:rsidRPr="00C7612E">
        <w:t xml:space="preserve"> учреждение «Технологический колледж</w:t>
      </w:r>
      <w:r w:rsidR="002D7AD4" w:rsidRPr="00C7612E">
        <w:t>»</w:t>
      </w:r>
      <w:r w:rsidR="005D5261" w:rsidRPr="00C7612E">
        <w:t xml:space="preserve">, </w:t>
      </w:r>
      <w:r w:rsidR="00643C16" w:rsidRPr="00C7612E">
        <w:t xml:space="preserve">осуществляющее образовательную деятельность </w:t>
      </w:r>
      <w:r w:rsidR="00802644" w:rsidRPr="00C7612E">
        <w:t xml:space="preserve"> на </w:t>
      </w:r>
      <w:r w:rsidR="00802644" w:rsidRPr="00C7612E">
        <w:rPr>
          <w:lang w:eastAsia="ar-SA"/>
        </w:rPr>
        <w:t>основании лицензии на право ведения образовательной деятельности от 22.07.2014 г. 53Л01 № 0000326</w:t>
      </w:r>
      <w:r w:rsidR="00087F8C" w:rsidRPr="00C7612E">
        <w:rPr>
          <w:lang w:eastAsia="ar-SA"/>
        </w:rPr>
        <w:t xml:space="preserve"> </w:t>
      </w:r>
      <w:r w:rsidR="00802644" w:rsidRPr="00C7612E">
        <w:rPr>
          <w:lang w:eastAsia="ar-SA"/>
        </w:rPr>
        <w:t>(бессрочно), выданной Департаментом образования и молодежной</w:t>
      </w:r>
      <w:r w:rsidR="00087F8C" w:rsidRPr="00C7612E">
        <w:rPr>
          <w:lang w:eastAsia="ar-SA"/>
        </w:rPr>
        <w:t xml:space="preserve"> политики Новгородской области,</w:t>
      </w:r>
      <w:r w:rsidR="00802644" w:rsidRPr="00C7612E">
        <w:rPr>
          <w:lang w:eastAsia="ar-SA"/>
        </w:rPr>
        <w:t xml:space="preserve"> именуемое в дальнейшем  </w:t>
      </w:r>
      <w:r w:rsidR="00802644" w:rsidRPr="00C7612E">
        <w:rPr>
          <w:b/>
          <w:lang w:eastAsia="ar-SA"/>
        </w:rPr>
        <w:t>«</w:t>
      </w:r>
      <w:r w:rsidR="00802644" w:rsidRPr="00C7612E">
        <w:rPr>
          <w:b/>
        </w:rPr>
        <w:t>Исполнитель</w:t>
      </w:r>
      <w:r w:rsidR="00802644" w:rsidRPr="00C7612E">
        <w:rPr>
          <w:b/>
          <w:lang w:eastAsia="ar-SA"/>
        </w:rPr>
        <w:t>»</w:t>
      </w:r>
      <w:r w:rsidR="00802644" w:rsidRPr="00C7612E">
        <w:rPr>
          <w:lang w:eastAsia="ar-SA"/>
        </w:rPr>
        <w:t xml:space="preserve">, в лице </w:t>
      </w:r>
      <w:r w:rsidR="00087F8C" w:rsidRPr="00C7612E">
        <w:rPr>
          <w:bCs/>
          <w:lang w:eastAsia="ar-SA"/>
        </w:rPr>
        <w:t>-____________________________________________________________________________________</w:t>
      </w:r>
      <w:r w:rsidR="00802644" w:rsidRPr="00C7612E">
        <w:rPr>
          <w:lang w:eastAsia="ar-SA"/>
        </w:rPr>
        <w:t>, действующего на ос</w:t>
      </w:r>
      <w:r w:rsidR="00087F8C" w:rsidRPr="00C7612E">
        <w:rPr>
          <w:lang w:eastAsia="ar-SA"/>
        </w:rPr>
        <w:t>новании___________________________________________________________________________________________,</w:t>
      </w:r>
    </w:p>
    <w:p w:rsidR="009F7928" w:rsidRPr="00C7612E" w:rsidRDefault="00080F72" w:rsidP="00594308">
      <w:pPr>
        <w:widowControl w:val="0"/>
        <w:adjustRightInd w:val="0"/>
        <w:jc w:val="both"/>
        <w:rPr>
          <w:sz w:val="24"/>
          <w:szCs w:val="24"/>
        </w:rPr>
      </w:pPr>
      <w:r w:rsidRPr="00C7612E">
        <w:t>и</w:t>
      </w:r>
      <w:r w:rsidRPr="00C7612E">
        <w:rPr>
          <w:sz w:val="24"/>
          <w:szCs w:val="24"/>
        </w:rPr>
        <w:t xml:space="preserve"> </w:t>
      </w:r>
      <w:r w:rsidR="00087F8C" w:rsidRPr="00C7612E">
        <w:rPr>
          <w:sz w:val="24"/>
          <w:szCs w:val="24"/>
        </w:rPr>
        <w:t>__________________</w:t>
      </w:r>
      <w:r w:rsidR="00F46DDF" w:rsidRPr="00C7612E">
        <w:rPr>
          <w:sz w:val="24"/>
          <w:szCs w:val="24"/>
        </w:rPr>
        <w:t>____</w:t>
      </w:r>
      <w:r w:rsidR="0020328A" w:rsidRPr="00C7612E">
        <w:rPr>
          <w:sz w:val="24"/>
          <w:szCs w:val="24"/>
        </w:rPr>
        <w:t>_____________________________________</w:t>
      </w:r>
      <w:r w:rsidR="00594308" w:rsidRPr="00C7612E">
        <w:rPr>
          <w:sz w:val="24"/>
          <w:szCs w:val="24"/>
        </w:rPr>
        <w:t>______________________</w:t>
      </w:r>
      <w:r w:rsidR="00F46DDF" w:rsidRPr="00C7612E">
        <w:rPr>
          <w:sz w:val="24"/>
          <w:szCs w:val="24"/>
        </w:rPr>
        <w:t>,</w:t>
      </w:r>
    </w:p>
    <w:p w:rsidR="009F7928" w:rsidRPr="008F00C5" w:rsidRDefault="00594308" w:rsidP="00594308">
      <w:pPr>
        <w:pStyle w:val="31"/>
        <w:widowControl w:val="0"/>
        <w:jc w:val="left"/>
        <w:rPr>
          <w:rFonts w:ascii="Times New Roman" w:hAnsi="Times New Roman" w:cs="Times New Roman"/>
          <w:sz w:val="14"/>
          <w:szCs w:val="14"/>
        </w:rPr>
      </w:pPr>
      <w:r w:rsidRPr="00C7612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 w:rsidR="00F46DDF" w:rsidRPr="00C7612E">
        <w:rPr>
          <w:rFonts w:ascii="Times New Roman" w:hAnsi="Times New Roman" w:cs="Times New Roman"/>
          <w:sz w:val="14"/>
          <w:szCs w:val="14"/>
        </w:rPr>
        <w:t xml:space="preserve"> </w:t>
      </w:r>
      <w:r w:rsidR="009F7928" w:rsidRPr="008F00C5">
        <w:rPr>
          <w:rFonts w:ascii="Times New Roman" w:hAnsi="Times New Roman" w:cs="Times New Roman"/>
          <w:sz w:val="14"/>
          <w:szCs w:val="14"/>
        </w:rPr>
        <w:t>(фамилия, имя, отчество (при наличии</w:t>
      </w:r>
      <w:r w:rsidR="00A13D37" w:rsidRPr="008F00C5">
        <w:rPr>
          <w:rFonts w:ascii="Times New Roman" w:hAnsi="Times New Roman" w:cs="Times New Roman"/>
          <w:sz w:val="14"/>
          <w:szCs w:val="14"/>
        </w:rPr>
        <w:t xml:space="preserve">) </w:t>
      </w:r>
      <w:r w:rsidR="008F00C5" w:rsidRPr="008F00C5">
        <w:rPr>
          <w:rFonts w:ascii="Times New Roman" w:hAnsi="Times New Roman" w:cs="Times New Roman"/>
          <w:sz w:val="14"/>
          <w:szCs w:val="14"/>
        </w:rPr>
        <w:t>лица, зачисляемого на обучение</w:t>
      </w:r>
      <w:r w:rsidR="009F7928" w:rsidRPr="008F00C5">
        <w:rPr>
          <w:rFonts w:ascii="Times New Roman" w:hAnsi="Times New Roman" w:cs="Times New Roman"/>
          <w:sz w:val="14"/>
          <w:szCs w:val="14"/>
        </w:rPr>
        <w:t>)</w:t>
      </w:r>
    </w:p>
    <w:p w:rsidR="009F7928" w:rsidRPr="00C7612E" w:rsidRDefault="00A13D37" w:rsidP="00F773B9">
      <w:pPr>
        <w:widowControl w:val="0"/>
        <w:adjustRightInd w:val="0"/>
        <w:jc w:val="both"/>
      </w:pPr>
      <w:r w:rsidRPr="00C7612E">
        <w:t>и</w:t>
      </w:r>
      <w:r w:rsidR="009F7928" w:rsidRPr="00C7612E">
        <w:t>менуем</w:t>
      </w:r>
      <w:r w:rsidRPr="00C7612E">
        <w:t>ый (</w:t>
      </w:r>
      <w:proofErr w:type="spellStart"/>
      <w:r w:rsidRPr="00C7612E">
        <w:t>ая</w:t>
      </w:r>
      <w:proofErr w:type="spellEnd"/>
      <w:r w:rsidRPr="00C7612E">
        <w:t>)</w:t>
      </w:r>
      <w:r w:rsidR="00087F8C" w:rsidRPr="00C7612E">
        <w:t xml:space="preserve"> в дальнейшем «</w:t>
      </w:r>
      <w:r w:rsidR="009F7928" w:rsidRPr="00C7612E">
        <w:rPr>
          <w:b/>
        </w:rPr>
        <w:t>Заказчик</w:t>
      </w:r>
      <w:r w:rsidR="00087F8C" w:rsidRPr="00C7612E">
        <w:rPr>
          <w:b/>
        </w:rPr>
        <w:t>»</w:t>
      </w:r>
      <w:r w:rsidR="009F7928" w:rsidRPr="00C7612E">
        <w:t xml:space="preserve">, совместно именуемые </w:t>
      </w:r>
      <w:r w:rsidR="009F7928" w:rsidRPr="00C7612E">
        <w:rPr>
          <w:b/>
        </w:rPr>
        <w:t>Стороны,</w:t>
      </w:r>
      <w:r w:rsidR="009F7928" w:rsidRPr="00C7612E">
        <w:t xml:space="preserve"> заключили настоящий Договор (далее - Договор) о нижеследующем:</w:t>
      </w:r>
    </w:p>
    <w:p w:rsidR="00273629" w:rsidRPr="00C7612E" w:rsidRDefault="00187B81" w:rsidP="00282C96">
      <w:pPr>
        <w:widowControl w:val="0"/>
        <w:spacing w:line="260" w:lineRule="atLeast"/>
        <w:jc w:val="center"/>
        <w:rPr>
          <w:b/>
          <w:bCs/>
          <w:snapToGrid w:val="0"/>
        </w:rPr>
      </w:pPr>
      <w:r w:rsidRPr="00C7612E">
        <w:t xml:space="preserve"> </w:t>
      </w:r>
      <w:r w:rsidR="0003626E" w:rsidRPr="00C7612E">
        <w:rPr>
          <w:b/>
          <w:bCs/>
          <w:snapToGrid w:val="0"/>
          <w:lang w:val="en-US"/>
        </w:rPr>
        <w:t>I</w:t>
      </w:r>
      <w:r w:rsidR="0003626E" w:rsidRPr="00C7612E">
        <w:rPr>
          <w:b/>
          <w:bCs/>
          <w:snapToGrid w:val="0"/>
        </w:rPr>
        <w:t>.</w:t>
      </w:r>
      <w:r w:rsidR="00273629" w:rsidRPr="00C7612E">
        <w:rPr>
          <w:b/>
          <w:bCs/>
          <w:snapToGrid w:val="0"/>
        </w:rPr>
        <w:t xml:space="preserve"> ПРЕДМЕТ</w:t>
      </w:r>
      <w:r w:rsidR="003605D8" w:rsidRPr="00C7612E">
        <w:rPr>
          <w:b/>
          <w:bCs/>
          <w:snapToGrid w:val="0"/>
        </w:rPr>
        <w:t xml:space="preserve"> </w:t>
      </w:r>
      <w:r w:rsidR="00273629" w:rsidRPr="00C7612E">
        <w:rPr>
          <w:b/>
          <w:bCs/>
          <w:snapToGrid w:val="0"/>
        </w:rPr>
        <w:t>ДОГОВОРА</w:t>
      </w:r>
    </w:p>
    <w:p w:rsidR="00AD2382" w:rsidRPr="00C7612E" w:rsidRDefault="00AD2382" w:rsidP="00282C96">
      <w:pPr>
        <w:widowControl w:val="0"/>
        <w:spacing w:line="260" w:lineRule="atLeast"/>
        <w:jc w:val="center"/>
        <w:rPr>
          <w:b/>
          <w:bCs/>
          <w:snapToGrid w:val="0"/>
        </w:rPr>
      </w:pPr>
    </w:p>
    <w:p w:rsidR="00940C76" w:rsidRPr="00C7612E" w:rsidRDefault="00940C76" w:rsidP="00D43E1C">
      <w:pPr>
        <w:widowControl w:val="0"/>
        <w:adjustRightInd w:val="0"/>
        <w:ind w:firstLine="540"/>
        <w:jc w:val="both"/>
      </w:pPr>
      <w:r w:rsidRPr="00C7612E">
        <w:t>1.1. Исполнитель обязуется</w:t>
      </w:r>
      <w:r w:rsidR="003605D8" w:rsidRPr="00C7612E">
        <w:t xml:space="preserve"> </w:t>
      </w:r>
      <w:r w:rsidRPr="00C7612E">
        <w:t>предоставить</w:t>
      </w:r>
      <w:r w:rsidR="003605D8" w:rsidRPr="00C7612E">
        <w:t xml:space="preserve"> </w:t>
      </w:r>
      <w:r w:rsidRPr="00C7612E">
        <w:t>образовательную</w:t>
      </w:r>
      <w:r w:rsidR="003605D8" w:rsidRPr="00C7612E">
        <w:t xml:space="preserve"> </w:t>
      </w:r>
      <w:r w:rsidRPr="00C7612E">
        <w:t>услугу,</w:t>
      </w:r>
      <w:r w:rsidR="003605D8" w:rsidRPr="00C7612E">
        <w:t xml:space="preserve"> </w:t>
      </w:r>
      <w:r w:rsidRPr="00C7612E">
        <w:t>а Заказчик</w:t>
      </w:r>
      <w:r w:rsidR="003605D8" w:rsidRPr="00C7612E">
        <w:t xml:space="preserve"> </w:t>
      </w:r>
      <w:r w:rsidRPr="00C7612E">
        <w:t>обязуется оплатить обучение по образовательной программе</w:t>
      </w:r>
      <w:r w:rsidR="00D1268C" w:rsidRPr="00C7612E">
        <w:t xml:space="preserve"> </w:t>
      </w:r>
      <w:r w:rsidR="00D43E1C" w:rsidRPr="00C7612E">
        <w:t xml:space="preserve">среднего профессионального образования </w:t>
      </w:r>
      <w:r w:rsidR="00087F8C" w:rsidRPr="00C7612E">
        <w:t>____________________________________________________________________________________________________,</w:t>
      </w:r>
    </w:p>
    <w:p w:rsidR="00087F8C" w:rsidRPr="00C7612E" w:rsidRDefault="00087F8C" w:rsidP="00087F8C">
      <w:pPr>
        <w:widowControl w:val="0"/>
        <w:adjustRightInd w:val="0"/>
        <w:ind w:firstLine="540"/>
        <w:jc w:val="center"/>
        <w:rPr>
          <w:b/>
          <w:sz w:val="16"/>
          <w:szCs w:val="16"/>
        </w:rPr>
      </w:pPr>
      <w:r w:rsidRPr="00C7612E">
        <w:rPr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940C76" w:rsidRPr="00C7612E" w:rsidRDefault="00940C76" w:rsidP="00411ADE">
      <w:pPr>
        <w:widowControl w:val="0"/>
        <w:adjustRightInd w:val="0"/>
        <w:jc w:val="both"/>
      </w:pPr>
      <w:r w:rsidRPr="00C7612E">
        <w:t>в пределах федерального</w:t>
      </w:r>
      <w:r w:rsidR="003605D8" w:rsidRPr="00C7612E">
        <w:t xml:space="preserve"> </w:t>
      </w:r>
      <w:r w:rsidRPr="00C7612E">
        <w:t>государственного</w:t>
      </w:r>
      <w:r w:rsidR="003605D8" w:rsidRPr="00C7612E">
        <w:t xml:space="preserve"> </w:t>
      </w:r>
      <w:r w:rsidRPr="00C7612E">
        <w:t>образовательного</w:t>
      </w:r>
      <w:r w:rsidR="003605D8" w:rsidRPr="00C7612E">
        <w:t xml:space="preserve"> </w:t>
      </w:r>
      <w:r w:rsidRPr="00C7612E">
        <w:t>стандарта</w:t>
      </w:r>
      <w:r w:rsidR="003605D8" w:rsidRPr="00C7612E">
        <w:t xml:space="preserve"> </w:t>
      </w:r>
      <w:r w:rsidRPr="00C7612E">
        <w:t>в</w:t>
      </w:r>
      <w:r w:rsidR="003605D8" w:rsidRPr="00C7612E">
        <w:t xml:space="preserve"> </w:t>
      </w:r>
      <w:r w:rsidRPr="00C7612E">
        <w:t>соответствии с учебными планами, в том числе индивидуальными, и образовательными программами Исполнителя.</w:t>
      </w:r>
    </w:p>
    <w:p w:rsidR="00972410" w:rsidRPr="00C7612E" w:rsidRDefault="00972410" w:rsidP="00282C96">
      <w:pPr>
        <w:widowControl w:val="0"/>
        <w:adjustRightInd w:val="0"/>
        <w:ind w:firstLine="540"/>
        <w:jc w:val="both"/>
      </w:pPr>
      <w:r w:rsidRPr="00C7612E">
        <w:t>1.2. Срок освоения образовательной программы (продолжительность обучения) на момент подписания Договора</w:t>
      </w:r>
      <w:r w:rsidR="00D43E1C" w:rsidRPr="00C7612E">
        <w:t xml:space="preserve"> составляет </w:t>
      </w:r>
      <w:r w:rsidR="00087F8C" w:rsidRPr="00C7612E">
        <w:t>____</w:t>
      </w:r>
      <w:r w:rsidR="00D43E1C" w:rsidRPr="00C7612E">
        <w:t>год</w:t>
      </w:r>
      <w:r w:rsidR="00087F8C" w:rsidRPr="00C7612E">
        <w:t>(</w:t>
      </w:r>
      <w:r w:rsidR="00D43E1C" w:rsidRPr="00C7612E">
        <w:t>а</w:t>
      </w:r>
      <w:r w:rsidR="00087F8C" w:rsidRPr="00C7612E">
        <w:t>)</w:t>
      </w:r>
      <w:r w:rsidR="00D43E1C" w:rsidRPr="00C7612E">
        <w:t xml:space="preserve"> </w:t>
      </w:r>
      <w:r w:rsidR="00087F8C" w:rsidRPr="00C7612E">
        <w:t>_____</w:t>
      </w:r>
      <w:r w:rsidR="00D43E1C" w:rsidRPr="00C7612E">
        <w:t xml:space="preserve"> месяцев</w:t>
      </w:r>
      <w:r w:rsidRPr="00C7612E">
        <w:t>.</w:t>
      </w:r>
    </w:p>
    <w:p w:rsidR="00B77F74" w:rsidRPr="00C7612E" w:rsidRDefault="00B77F74" w:rsidP="00B77F74">
      <w:pPr>
        <w:pStyle w:val="a8"/>
        <w:spacing w:before="0" w:beforeAutospacing="0" w:after="0"/>
        <w:rPr>
          <w:sz w:val="20"/>
          <w:szCs w:val="20"/>
        </w:rPr>
      </w:pPr>
      <w:r w:rsidRPr="00C7612E"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____________.</w:t>
      </w:r>
    </w:p>
    <w:p w:rsidR="00B77F74" w:rsidRPr="00C7612E" w:rsidRDefault="0044194E" w:rsidP="00B77F74">
      <w:pPr>
        <w:pStyle w:val="a8"/>
        <w:spacing w:before="0" w:beforeAutospacing="0" w:after="0"/>
        <w:ind w:left="7788"/>
      </w:pPr>
      <w:r>
        <w:rPr>
          <w:sz w:val="16"/>
          <w:szCs w:val="16"/>
        </w:rPr>
        <w:t xml:space="preserve">          </w:t>
      </w:r>
      <w:r w:rsidR="00B77F74" w:rsidRPr="00C7612E">
        <w:rPr>
          <w:sz w:val="16"/>
          <w:szCs w:val="16"/>
        </w:rPr>
        <w:t>(количество месяцев, лет)</w:t>
      </w:r>
    </w:p>
    <w:p w:rsidR="009470A3" w:rsidRPr="00C7612E" w:rsidRDefault="00972410" w:rsidP="00026C6C">
      <w:pPr>
        <w:widowControl w:val="0"/>
        <w:adjustRightInd w:val="0"/>
        <w:ind w:firstLine="540"/>
        <w:jc w:val="both"/>
        <w:rPr>
          <w:b/>
        </w:rPr>
      </w:pPr>
      <w:r w:rsidRPr="00C7612E">
        <w:t xml:space="preserve">1.3. </w:t>
      </w:r>
      <w:r w:rsidR="006A128D" w:rsidRPr="00C7612E">
        <w:t>После</w:t>
      </w:r>
      <w:r w:rsidR="003605D8" w:rsidRPr="00C7612E">
        <w:t xml:space="preserve"> </w:t>
      </w:r>
      <w:r w:rsidR="006A128D" w:rsidRPr="00C7612E">
        <w:t>освоения</w:t>
      </w:r>
      <w:r w:rsidR="008F00C5">
        <w:t xml:space="preserve"> Заказчиком</w:t>
      </w:r>
      <w:r w:rsidR="006A128D" w:rsidRPr="00C7612E">
        <w:t xml:space="preserve"> образовательной программы и успешного прохождения</w:t>
      </w:r>
      <w:r w:rsidR="003605D8" w:rsidRPr="00C7612E">
        <w:t xml:space="preserve"> </w:t>
      </w:r>
      <w:r w:rsidR="006A128D" w:rsidRPr="00C7612E">
        <w:t>государственной</w:t>
      </w:r>
      <w:r w:rsidR="003605D8" w:rsidRPr="00C7612E">
        <w:t xml:space="preserve"> </w:t>
      </w:r>
      <w:r w:rsidR="006A128D" w:rsidRPr="00C7612E">
        <w:t>итоговой</w:t>
      </w:r>
      <w:r w:rsidR="003605D8" w:rsidRPr="00C7612E">
        <w:t xml:space="preserve"> </w:t>
      </w:r>
      <w:r w:rsidR="006A128D" w:rsidRPr="00C7612E">
        <w:t>аттестации</w:t>
      </w:r>
      <w:r w:rsidR="003605D8" w:rsidRPr="00C7612E">
        <w:t xml:space="preserve"> </w:t>
      </w:r>
      <w:r w:rsidR="006A128D" w:rsidRPr="00C7612E">
        <w:t>ему</w:t>
      </w:r>
      <w:r w:rsidR="003605D8" w:rsidRPr="00C7612E">
        <w:t xml:space="preserve"> </w:t>
      </w:r>
      <w:r w:rsidR="006A128D" w:rsidRPr="00C7612E">
        <w:t>выдается</w:t>
      </w:r>
      <w:r w:rsidR="00026C6C" w:rsidRPr="00C7612E">
        <w:t xml:space="preserve"> </w:t>
      </w:r>
      <w:r w:rsidR="00026C6C" w:rsidRPr="00C7612E">
        <w:rPr>
          <w:b/>
        </w:rPr>
        <w:t>диплом</w:t>
      </w:r>
      <w:r w:rsidR="00162523" w:rsidRPr="00C7612E">
        <w:rPr>
          <w:b/>
        </w:rPr>
        <w:t xml:space="preserve"> государственного образца и присваивается </w:t>
      </w:r>
      <w:proofErr w:type="gramStart"/>
      <w:r w:rsidR="00162523" w:rsidRPr="00C7612E">
        <w:rPr>
          <w:b/>
        </w:rPr>
        <w:t xml:space="preserve">квалификация </w:t>
      </w:r>
      <w:r w:rsidR="00397B9A" w:rsidRPr="00C7612E">
        <w:rPr>
          <w:b/>
        </w:rPr>
        <w:t xml:space="preserve"> </w:t>
      </w:r>
      <w:r w:rsidR="002E5C3A" w:rsidRPr="00C7612E">
        <w:rPr>
          <w:b/>
        </w:rPr>
        <w:t>_</w:t>
      </w:r>
      <w:proofErr w:type="gramEnd"/>
      <w:r w:rsidR="002E5C3A" w:rsidRPr="00C7612E">
        <w:rPr>
          <w:b/>
        </w:rPr>
        <w:t>___</w:t>
      </w:r>
      <w:r w:rsidR="007D2048">
        <w:rPr>
          <w:b/>
        </w:rPr>
        <w:t>____________________________________________________________________________________________</w:t>
      </w:r>
      <w:r w:rsidR="002E5C3A" w:rsidRPr="00C7612E">
        <w:rPr>
          <w:b/>
        </w:rPr>
        <w:t>____</w:t>
      </w:r>
      <w:r w:rsidR="00C34BEC" w:rsidRPr="00C7612E">
        <w:rPr>
          <w:b/>
        </w:rPr>
        <w:t>.</w:t>
      </w:r>
    </w:p>
    <w:p w:rsidR="00026C6C" w:rsidRPr="00C7612E" w:rsidRDefault="009470A3" w:rsidP="00026C6C">
      <w:pPr>
        <w:widowControl w:val="0"/>
        <w:adjustRightInd w:val="0"/>
        <w:ind w:firstLine="540"/>
        <w:jc w:val="both"/>
      </w:pPr>
      <w:r w:rsidRPr="00C7612E">
        <w:t>1.4.</w:t>
      </w:r>
      <w:r w:rsidR="006A128D" w:rsidRPr="00C7612E">
        <w:t xml:space="preserve"> </w:t>
      </w:r>
      <w:r w:rsidRPr="00C7612E">
        <w:t xml:space="preserve">При досрочном прекращении образовательных отношений (перевод в другое учебное заведение, отчисление из колледжа и др.) в трехдневный срок после издания приказа об отчислении </w:t>
      </w:r>
      <w:r w:rsidR="00237410">
        <w:t>Заказчику</w:t>
      </w:r>
      <w:r w:rsidRPr="00C7612E">
        <w:t>, по личному заявлению</w:t>
      </w:r>
      <w:r w:rsidR="000F4AE9" w:rsidRPr="00C7612E">
        <w:t>,</w:t>
      </w:r>
      <w:r w:rsidRPr="00C7612E">
        <w:t xml:space="preserve"> выдается справка об обучении.</w:t>
      </w:r>
    </w:p>
    <w:p w:rsidR="0026360C" w:rsidRPr="00C7612E" w:rsidRDefault="00B77F74" w:rsidP="00B74706">
      <w:pPr>
        <w:widowControl w:val="0"/>
        <w:adjustRightInd w:val="0"/>
        <w:ind w:firstLine="540"/>
        <w:jc w:val="both"/>
      </w:pPr>
      <w:r w:rsidRPr="00C7612E">
        <w:t>1.5. Обучение проводится в очной форме.</w:t>
      </w:r>
    </w:p>
    <w:p w:rsidR="00B77F74" w:rsidRPr="00C7612E" w:rsidRDefault="00B77F74" w:rsidP="00B74706">
      <w:pPr>
        <w:widowControl w:val="0"/>
        <w:adjustRightInd w:val="0"/>
        <w:ind w:firstLine="540"/>
        <w:jc w:val="both"/>
        <w:rPr>
          <w:b/>
        </w:rPr>
      </w:pPr>
    </w:p>
    <w:p w:rsidR="00273629" w:rsidRPr="00C7612E" w:rsidRDefault="0003626E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  <w:lang w:val="en-US"/>
        </w:rPr>
        <w:t>II</w:t>
      </w:r>
      <w:r w:rsidR="00273629" w:rsidRPr="00C7612E">
        <w:rPr>
          <w:b/>
          <w:bCs/>
          <w:caps/>
          <w:snapToGrid w:val="0"/>
        </w:rPr>
        <w:t>.</w:t>
      </w:r>
      <w:r w:rsidR="00D56D9E" w:rsidRPr="00C7612E">
        <w:rPr>
          <w:b/>
          <w:bCs/>
          <w:caps/>
          <w:snapToGrid w:val="0"/>
        </w:rPr>
        <w:t xml:space="preserve"> </w:t>
      </w:r>
      <w:r w:rsidRPr="00C7612E">
        <w:rPr>
          <w:b/>
          <w:bCs/>
          <w:caps/>
          <w:snapToGrid w:val="0"/>
        </w:rPr>
        <w:t>Взаимодействие сторон</w:t>
      </w:r>
    </w:p>
    <w:p w:rsidR="009B444F" w:rsidRPr="00C7612E" w:rsidRDefault="009B444F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>2.1. Исполнитель вправе: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8F00C5">
        <w:t xml:space="preserve"> Заказчика</w:t>
      </w:r>
      <w:r w:rsidR="00A14ABC">
        <w:t>.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2.1.2. Применять к </w:t>
      </w:r>
      <w:r w:rsidR="008F00C5">
        <w:t xml:space="preserve">Заказчику </w:t>
      </w:r>
      <w:r w:rsidRPr="00C7612E"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2523" w:rsidRPr="00C7612E" w:rsidRDefault="00162523" w:rsidP="00162523">
      <w:pPr>
        <w:widowControl w:val="0"/>
        <w:adjustRightInd w:val="0"/>
        <w:ind w:firstLine="540"/>
        <w:jc w:val="both"/>
      </w:pPr>
      <w:r w:rsidRPr="00C7612E">
        <w:t>2.1.3. Устанавливать и требовать соблюдения ношения единой формы одежды, установленной в колледже и определять перечень требований к внешнему виду</w:t>
      </w:r>
      <w:r w:rsidR="008F00C5">
        <w:t xml:space="preserve"> Заказчика</w:t>
      </w:r>
      <w:r w:rsidRPr="00C7612E">
        <w:t>.</w:t>
      </w:r>
    </w:p>
    <w:p w:rsidR="000D1662" w:rsidRPr="00C7612E" w:rsidRDefault="000D1662" w:rsidP="00162523">
      <w:pPr>
        <w:widowControl w:val="0"/>
        <w:adjustRightInd w:val="0"/>
        <w:ind w:firstLine="540"/>
        <w:jc w:val="both"/>
      </w:pPr>
      <w:r w:rsidRPr="00C7612E">
        <w:t>2.1.4. Предоставить</w:t>
      </w:r>
      <w:r w:rsidR="008F00C5">
        <w:t xml:space="preserve"> Заказчику</w:t>
      </w:r>
      <w:r w:rsidRPr="00C7612E">
        <w:t xml:space="preserve">, в </w:t>
      </w:r>
      <w:proofErr w:type="gramStart"/>
      <w:r w:rsidRPr="00C7612E">
        <w:t>соответствии  с</w:t>
      </w:r>
      <w:proofErr w:type="gramEnd"/>
      <w:r w:rsidRPr="00C7612E">
        <w:t xml:space="preserve"> локальным  нормативным актом Исполнителя, возможность перевода на обучение за счет средств регионального бюджета при наличии вакантных мест, выполнении </w:t>
      </w:r>
      <w:r w:rsidR="008F00C5">
        <w:t xml:space="preserve">Заказчиком </w:t>
      </w:r>
      <w:r w:rsidRPr="00C7612E">
        <w:t>учебного плана</w:t>
      </w:r>
      <w:r w:rsidR="005A5747" w:rsidRPr="00C7612E">
        <w:t xml:space="preserve"> по итогам учебного года с оценками «хорошо» и «отлично», активном участии в общественной  и спортивно-массовой деятельности  колледжа.</w:t>
      </w:r>
    </w:p>
    <w:p w:rsidR="005A5747" w:rsidRPr="00C7612E" w:rsidRDefault="005A5747" w:rsidP="00162523">
      <w:pPr>
        <w:widowControl w:val="0"/>
        <w:adjustRightInd w:val="0"/>
        <w:ind w:firstLine="540"/>
        <w:jc w:val="both"/>
      </w:pPr>
      <w:r w:rsidRPr="00C7612E">
        <w:t xml:space="preserve">2.1.5. Контролировать выполнение </w:t>
      </w:r>
      <w:r w:rsidR="008F00C5">
        <w:t xml:space="preserve">Заказчиком </w:t>
      </w:r>
      <w:r w:rsidRPr="00C7612E">
        <w:t xml:space="preserve">требований </w:t>
      </w:r>
      <w:r w:rsidR="00C31FEA" w:rsidRPr="00C7612E">
        <w:t xml:space="preserve">основной </w:t>
      </w:r>
      <w:r w:rsidRPr="00C7612E">
        <w:t>образовательной программы и учебного плана.</w:t>
      </w:r>
    </w:p>
    <w:p w:rsidR="005A5747" w:rsidRPr="00C7612E" w:rsidRDefault="005A5747" w:rsidP="00162523">
      <w:pPr>
        <w:widowControl w:val="0"/>
        <w:adjustRightInd w:val="0"/>
        <w:ind w:firstLine="540"/>
        <w:jc w:val="both"/>
      </w:pPr>
      <w:r w:rsidRPr="00C7612E">
        <w:t xml:space="preserve">2.1.6. Отчислить </w:t>
      </w:r>
      <w:r w:rsidR="008F00C5">
        <w:t xml:space="preserve">Заказчика </w:t>
      </w:r>
      <w:r w:rsidRPr="00C7612E">
        <w:t>за невы</w:t>
      </w:r>
      <w:r w:rsidR="008F00C5">
        <w:t>полнение им условий настоящего Д</w:t>
      </w:r>
      <w:r w:rsidRPr="00C7612E">
        <w:t>оговора или законодательства Российской Федерации.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C7612E">
          <w:t>разделом I</w:t>
        </w:r>
      </w:hyperlink>
      <w:r w:rsidRPr="00C7612E">
        <w:t xml:space="preserve"> настоящего Договора.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2.3. </w:t>
      </w:r>
      <w:r w:rsidR="008F00C5">
        <w:t xml:space="preserve">Заказчику </w:t>
      </w:r>
      <w:r w:rsidRPr="00C7612E">
        <w:t xml:space="preserve">предоставляются академические права в соответствии с </w:t>
      </w:r>
      <w:hyperlink r:id="rId6" w:history="1">
        <w:r w:rsidRPr="00C7612E">
          <w:t>частью 1 статьи 34</w:t>
        </w:r>
      </w:hyperlink>
      <w:r w:rsidRPr="00C7612E">
        <w:t xml:space="preserve"> Федерального закона </w:t>
      </w:r>
      <w:r w:rsidR="0044194E">
        <w:t>от 29 декабря 2012 г. N 273-ФЗ «</w:t>
      </w:r>
      <w:r w:rsidRPr="00C7612E">
        <w:t>Об обр</w:t>
      </w:r>
      <w:r w:rsidR="0044194E">
        <w:t>азовании в Российской Федерации»</w:t>
      </w:r>
      <w:r w:rsidRPr="00C7612E">
        <w:t xml:space="preserve">. </w:t>
      </w:r>
      <w:r w:rsidR="008F00C5">
        <w:t xml:space="preserve">Заказчик </w:t>
      </w:r>
      <w:r w:rsidRPr="00C7612E">
        <w:t>также вправе: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C7612E">
          <w:t>разделом I</w:t>
        </w:r>
      </w:hyperlink>
      <w:r w:rsidRPr="00C7612E">
        <w:t xml:space="preserve"> настоящего Договора;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626E" w:rsidRPr="00C7612E" w:rsidRDefault="0003626E" w:rsidP="0088416E">
      <w:pPr>
        <w:widowControl w:val="0"/>
        <w:adjustRightInd w:val="0"/>
        <w:ind w:firstLine="540"/>
        <w:jc w:val="both"/>
      </w:pPr>
      <w:r w:rsidRPr="00C7612E">
        <w:lastRenderedPageBreak/>
        <w:t>2.4. Исполнитель обязан:</w:t>
      </w:r>
    </w:p>
    <w:p w:rsidR="0003626E" w:rsidRPr="00C7612E" w:rsidRDefault="0003626E" w:rsidP="0088416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612E">
        <w:rPr>
          <w:rFonts w:ascii="Times New Roman" w:hAnsi="Times New Roman" w:cs="Times New Roman"/>
        </w:rPr>
        <w:t>2.4.1.</w:t>
      </w:r>
      <w:r w:rsidR="002F62C4" w:rsidRPr="00C7612E">
        <w:rPr>
          <w:rFonts w:ascii="Times New Roman" w:hAnsi="Times New Roman" w:cs="Times New Roman"/>
        </w:rPr>
        <w:t xml:space="preserve"> </w:t>
      </w:r>
      <w:r w:rsidRPr="00C7612E">
        <w:rPr>
          <w:rFonts w:ascii="Times New Roman" w:hAnsi="Times New Roman" w:cs="Times New Roman"/>
        </w:rPr>
        <w:t>Зачислить</w:t>
      </w:r>
      <w:r w:rsidR="002B6282">
        <w:rPr>
          <w:rFonts w:ascii="Times New Roman" w:hAnsi="Times New Roman" w:cs="Times New Roman"/>
        </w:rPr>
        <w:t xml:space="preserve"> Заказчика</w:t>
      </w:r>
      <w:r w:rsidRPr="00C7612E">
        <w:rPr>
          <w:rFonts w:ascii="Times New Roman" w:hAnsi="Times New Roman" w:cs="Times New Roman"/>
        </w:rPr>
        <w:t>, выполнившего установленные</w:t>
      </w:r>
      <w:r w:rsidR="002F62C4" w:rsidRPr="00C7612E">
        <w:rPr>
          <w:rFonts w:ascii="Times New Roman" w:hAnsi="Times New Roman" w:cs="Times New Roman"/>
        </w:rPr>
        <w:t xml:space="preserve"> </w:t>
      </w:r>
      <w:r w:rsidRPr="00C7612E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2F62C4" w:rsidRPr="00C7612E">
        <w:rPr>
          <w:rFonts w:ascii="Times New Roman" w:hAnsi="Times New Roman" w:cs="Times New Roman"/>
        </w:rPr>
        <w:t xml:space="preserve"> </w:t>
      </w:r>
      <w:r w:rsidRPr="00C7612E">
        <w:rPr>
          <w:rFonts w:ascii="Times New Roman" w:hAnsi="Times New Roman" w:cs="Times New Roman"/>
        </w:rPr>
        <w:t>локальными нормативными актами Исполнителя условия приема,</w:t>
      </w:r>
      <w:r w:rsidR="003605D8" w:rsidRPr="00C7612E">
        <w:rPr>
          <w:rFonts w:ascii="Times New Roman" w:hAnsi="Times New Roman" w:cs="Times New Roman"/>
        </w:rPr>
        <w:t xml:space="preserve"> </w:t>
      </w:r>
      <w:r w:rsidRPr="00C7612E">
        <w:rPr>
          <w:rFonts w:ascii="Times New Roman" w:hAnsi="Times New Roman" w:cs="Times New Roman"/>
        </w:rPr>
        <w:t>в качестве</w:t>
      </w:r>
      <w:r w:rsidR="00862685" w:rsidRPr="00C7612E">
        <w:rPr>
          <w:rFonts w:ascii="Times New Roman" w:hAnsi="Times New Roman" w:cs="Times New Roman"/>
        </w:rPr>
        <w:t xml:space="preserve"> студента</w:t>
      </w:r>
      <w:r w:rsidRPr="00C7612E">
        <w:rPr>
          <w:rFonts w:ascii="Times New Roman" w:hAnsi="Times New Roman" w:cs="Times New Roman"/>
        </w:rPr>
        <w:t>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7612E">
          <w:t>Законом</w:t>
        </w:r>
      </w:hyperlink>
      <w:r w:rsidRPr="00C7612E">
        <w:t xml:space="preserve"> Российской Федерации</w:t>
      </w:r>
      <w:r w:rsidR="00240CE8">
        <w:t xml:space="preserve"> от 7 февраля 1992 г. N 2300-1 «О защите прав потребителей»</w:t>
      </w:r>
      <w:r w:rsidR="002F1A23" w:rsidRPr="00C7612E">
        <w:t xml:space="preserve"> </w:t>
      </w:r>
      <w:r w:rsidRPr="00C7612E">
        <w:t xml:space="preserve">и Федеральным </w:t>
      </w:r>
      <w:hyperlink r:id="rId8" w:history="1">
        <w:r w:rsidRPr="00C7612E">
          <w:t>законом</w:t>
        </w:r>
      </w:hyperlink>
      <w:r w:rsidRPr="00C7612E">
        <w:t xml:space="preserve"> от</w:t>
      </w:r>
      <w:r w:rsidR="00240CE8">
        <w:t xml:space="preserve"> 29 декабря 2012 г. N 273-ФЗ «</w:t>
      </w:r>
      <w:r w:rsidRPr="00C7612E">
        <w:t>Об обр</w:t>
      </w:r>
      <w:r w:rsidR="00240CE8">
        <w:t>азовании в Российской Федерации»</w:t>
      </w:r>
      <w:r w:rsidRPr="00C7612E">
        <w:t>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C7612E">
          <w:t>разделом I</w:t>
        </w:r>
      </w:hyperlink>
      <w:r w:rsidRPr="00C7612E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 xml:space="preserve">2.4.4. Обеспечить </w:t>
      </w:r>
      <w:r w:rsidR="00AD45F9">
        <w:t xml:space="preserve">Заказчику </w:t>
      </w:r>
      <w:r w:rsidRPr="00C7612E">
        <w:t>предусмотренные выбранной образовательной программой условия ее освоения;</w:t>
      </w:r>
    </w:p>
    <w:p w:rsidR="0003626E" w:rsidRPr="00C7612E" w:rsidRDefault="0003626E" w:rsidP="00282C96">
      <w:pPr>
        <w:widowControl w:val="0"/>
        <w:adjustRightInd w:val="0"/>
        <w:ind w:firstLine="540"/>
        <w:jc w:val="both"/>
      </w:pPr>
      <w:r w:rsidRPr="00C7612E">
        <w:t>2.4.5. Принимать от Заказчика плату за образовательные услуги;</w:t>
      </w:r>
    </w:p>
    <w:p w:rsidR="0003626E" w:rsidRPr="00C7612E" w:rsidRDefault="009470A3" w:rsidP="00282C96">
      <w:pPr>
        <w:widowControl w:val="0"/>
        <w:adjustRightInd w:val="0"/>
        <w:ind w:firstLine="540"/>
        <w:jc w:val="both"/>
      </w:pPr>
      <w:r w:rsidRPr="00C7612E">
        <w:t xml:space="preserve">2.4.6. </w:t>
      </w:r>
      <w:r w:rsidR="0003626E" w:rsidRPr="00C7612E">
        <w:t xml:space="preserve">Обеспечить </w:t>
      </w:r>
      <w:r w:rsidR="00AD45F9">
        <w:t xml:space="preserve">Заказчику </w:t>
      </w:r>
      <w:r w:rsidR="0003626E" w:rsidRPr="00C7612E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62523" w:rsidRPr="00C7612E" w:rsidRDefault="0003626E" w:rsidP="0020328A">
      <w:pPr>
        <w:widowControl w:val="0"/>
        <w:adjustRightInd w:val="0"/>
        <w:ind w:firstLine="540"/>
        <w:jc w:val="both"/>
      </w:pPr>
      <w:r w:rsidRPr="00C7612E">
        <w:t>2.5. Заказчик обязан</w:t>
      </w:r>
      <w:r w:rsidR="00162523" w:rsidRPr="00C7612E">
        <w:t>:</w:t>
      </w:r>
    </w:p>
    <w:p w:rsidR="00FF4F7B" w:rsidRPr="00C7612E" w:rsidRDefault="00162523" w:rsidP="0020328A">
      <w:pPr>
        <w:widowControl w:val="0"/>
        <w:adjustRightInd w:val="0"/>
        <w:ind w:firstLine="540"/>
        <w:jc w:val="both"/>
      </w:pPr>
      <w:r w:rsidRPr="00C7612E">
        <w:t>2.5.1. С</w:t>
      </w:r>
      <w:r w:rsidR="0003626E" w:rsidRPr="00C7612E"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03626E" w:rsidRPr="00C7612E">
          <w:t>разделе I</w:t>
        </w:r>
      </w:hyperlink>
      <w:r w:rsidR="0003626E" w:rsidRPr="00C7612E"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="004D719F" w:rsidRPr="00C7612E">
        <w:t>ты, подтверждающие такую оплату;</w:t>
      </w:r>
    </w:p>
    <w:p w:rsidR="004D719F" w:rsidRPr="00C7612E" w:rsidRDefault="004D719F" w:rsidP="0020328A">
      <w:pPr>
        <w:widowControl w:val="0"/>
        <w:adjustRightInd w:val="0"/>
        <w:ind w:firstLine="540"/>
        <w:jc w:val="both"/>
      </w:pPr>
      <w:r w:rsidRPr="00C7612E">
        <w:t>2.5.2. Добросовестно осваивать образовательную программу, выполнять индивидуальный учебный план, посещать занятия, указанные в учебном расписании,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D719F" w:rsidRPr="00C7612E" w:rsidRDefault="004D719F" w:rsidP="0020328A">
      <w:pPr>
        <w:widowControl w:val="0"/>
        <w:adjustRightInd w:val="0"/>
        <w:ind w:firstLine="540"/>
        <w:jc w:val="both"/>
      </w:pPr>
      <w:r w:rsidRPr="00C7612E">
        <w:t>2.5.3. Выполнять требования</w:t>
      </w:r>
      <w:r w:rsidR="00E6097B" w:rsidRPr="00C7612E">
        <w:t xml:space="preserve"> устава Исполнителя</w:t>
      </w:r>
      <w:r w:rsidRPr="00C7612E">
        <w:t>, правил внутреннего распорядка и иных локальных актов по вопросам организации и осуществления образовательной деятельности</w:t>
      </w:r>
      <w:r w:rsidR="00E6097B" w:rsidRPr="00C7612E">
        <w:t>, соблюдать учебную дисципли</w:t>
      </w:r>
      <w:r w:rsidR="00513597">
        <w:t>ну, установленную форму одежды,</w:t>
      </w:r>
      <w:r w:rsidR="00E6097B" w:rsidRPr="00C7612E">
        <w:t xml:space="preserve"> общепринятые нормы поведения, в частности проявлять уважение ко </w:t>
      </w:r>
      <w:proofErr w:type="gramStart"/>
      <w:r w:rsidR="00E6097B" w:rsidRPr="00C7612E">
        <w:t>всем  работникам</w:t>
      </w:r>
      <w:proofErr w:type="gramEnd"/>
      <w:r w:rsidR="00E6097B" w:rsidRPr="00C7612E">
        <w:t xml:space="preserve"> Исполнителя, другим обучающимся, не посягать на их честь и достоинство;</w:t>
      </w:r>
      <w:r w:rsidRPr="00C7612E">
        <w:t xml:space="preserve">  </w:t>
      </w:r>
    </w:p>
    <w:p w:rsidR="00162523" w:rsidRPr="00C7612E" w:rsidRDefault="00E6097B" w:rsidP="0020328A">
      <w:pPr>
        <w:widowControl w:val="0"/>
        <w:adjustRightInd w:val="0"/>
        <w:ind w:firstLine="540"/>
        <w:jc w:val="both"/>
      </w:pPr>
      <w:r w:rsidRPr="00C7612E">
        <w:t>2.5.4</w:t>
      </w:r>
      <w:r w:rsidR="00162523" w:rsidRPr="00C7612E">
        <w:t>. Бережно относится к имуществу Исполнителя</w:t>
      </w:r>
      <w:r w:rsidR="00093728" w:rsidRPr="00C7612E">
        <w:t>;</w:t>
      </w:r>
    </w:p>
    <w:p w:rsidR="00093728" w:rsidRPr="00C7612E" w:rsidRDefault="00E6097B" w:rsidP="0020328A">
      <w:pPr>
        <w:widowControl w:val="0"/>
        <w:adjustRightInd w:val="0"/>
        <w:ind w:firstLine="540"/>
        <w:jc w:val="both"/>
      </w:pPr>
      <w:r w:rsidRPr="00C7612E">
        <w:t>2.5.</w:t>
      </w:r>
      <w:proofErr w:type="gramStart"/>
      <w:r w:rsidRPr="00C7612E">
        <w:t>5</w:t>
      </w:r>
      <w:r w:rsidR="00093728" w:rsidRPr="00C7612E">
        <w:t>.Возмещать</w:t>
      </w:r>
      <w:proofErr w:type="gramEnd"/>
      <w:r w:rsidR="00093728" w:rsidRPr="00C7612E">
        <w:t xml:space="preserve"> ущерб, причиненный имуществу Исполнителя, в соответствии с законодательством Российской Федерации;</w:t>
      </w:r>
    </w:p>
    <w:p w:rsidR="00093728" w:rsidRPr="00C7612E" w:rsidRDefault="00E6097B" w:rsidP="0020328A">
      <w:pPr>
        <w:widowControl w:val="0"/>
        <w:adjustRightInd w:val="0"/>
        <w:ind w:firstLine="540"/>
        <w:jc w:val="both"/>
      </w:pPr>
      <w:r w:rsidRPr="00C7612E">
        <w:t>2.5.6</w:t>
      </w:r>
      <w:r w:rsidR="00093728" w:rsidRPr="00C7612E">
        <w:t>. Самостоятельно приобретать установленную форму одежды;</w:t>
      </w:r>
    </w:p>
    <w:p w:rsidR="00093728" w:rsidRPr="00C7612E" w:rsidRDefault="00E6097B" w:rsidP="0020328A">
      <w:pPr>
        <w:widowControl w:val="0"/>
        <w:adjustRightInd w:val="0"/>
        <w:ind w:firstLine="540"/>
        <w:jc w:val="both"/>
      </w:pPr>
      <w:r w:rsidRPr="00C7612E">
        <w:t>2.5.7</w:t>
      </w:r>
      <w:r w:rsidR="00093728" w:rsidRPr="00C7612E">
        <w:t>. В течени</w:t>
      </w:r>
      <w:r w:rsidR="00AB6F29" w:rsidRPr="00C7612E">
        <w:t>е</w:t>
      </w:r>
      <w:r w:rsidR="00093728" w:rsidRPr="00C7612E">
        <w:t xml:space="preserve"> трех дней доводить до сведения Исполнителя</w:t>
      </w:r>
      <w:r w:rsidR="00B35E80" w:rsidRPr="00C7612E">
        <w:t xml:space="preserve"> информацию о смене фамилии, имени, отчества, адреса места жительства, номера телефона и иных учетных данных.</w:t>
      </w:r>
    </w:p>
    <w:p w:rsidR="00AD2382" w:rsidRPr="00C7612E" w:rsidRDefault="00AD2382" w:rsidP="0020328A">
      <w:pPr>
        <w:widowControl w:val="0"/>
        <w:adjustRightInd w:val="0"/>
        <w:ind w:firstLine="540"/>
        <w:jc w:val="both"/>
      </w:pPr>
    </w:p>
    <w:p w:rsidR="00AD2382" w:rsidRPr="00C7612E" w:rsidRDefault="00FF4F7B" w:rsidP="0026360C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</w:rPr>
        <w:t xml:space="preserve">III. Стоимость образовательных услуг, сроки и порядок их оплаты </w:t>
      </w:r>
    </w:p>
    <w:p w:rsidR="009B444F" w:rsidRPr="00C7612E" w:rsidRDefault="009B444F" w:rsidP="0026360C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300D2B" w:rsidRPr="00C7612E" w:rsidRDefault="00CF5D97" w:rsidP="00282C96">
      <w:pPr>
        <w:widowControl w:val="0"/>
        <w:adjustRightInd w:val="0"/>
        <w:ind w:firstLine="540"/>
        <w:jc w:val="both"/>
      </w:pPr>
      <w:r w:rsidRPr="00C7612E">
        <w:t xml:space="preserve">3.1. Полная стоимость образовательных услуг за весь период обучения </w:t>
      </w:r>
      <w:r w:rsidR="00AD45F9">
        <w:t xml:space="preserve">Заказчика </w:t>
      </w:r>
      <w:r w:rsidR="007F26E0" w:rsidRPr="00C7612E">
        <w:t>составляет</w:t>
      </w:r>
      <w:r w:rsidR="003A4C2C" w:rsidRPr="00C7612E">
        <w:t xml:space="preserve"> </w:t>
      </w:r>
      <w:r w:rsidR="005568C8" w:rsidRPr="00C7612E">
        <w:t>______________________________________</w:t>
      </w:r>
      <w:r w:rsidR="00C34BEC" w:rsidRPr="00C7612E">
        <w:t xml:space="preserve"> </w:t>
      </w:r>
      <w:proofErr w:type="gramStart"/>
      <w:r w:rsidR="00C34BEC" w:rsidRPr="00C7612E">
        <w:t xml:space="preserve">рублей </w:t>
      </w:r>
      <w:r w:rsidR="00300D2B" w:rsidRPr="00C7612E">
        <w:t xml:space="preserve"> </w:t>
      </w:r>
      <w:r w:rsidR="005568C8" w:rsidRPr="00C7612E">
        <w:t>_</w:t>
      </w:r>
      <w:proofErr w:type="gramEnd"/>
      <w:r w:rsidR="005568C8" w:rsidRPr="00C7612E">
        <w:t>__</w:t>
      </w:r>
      <w:r w:rsidR="00300D2B" w:rsidRPr="00C7612E">
        <w:t xml:space="preserve"> копеек</w:t>
      </w:r>
      <w:r w:rsidRPr="00C7612E">
        <w:t>.</w:t>
      </w:r>
      <w:r w:rsidR="0050111E" w:rsidRPr="00C7612E">
        <w:t xml:space="preserve"> </w:t>
      </w:r>
    </w:p>
    <w:p w:rsidR="003A4C2C" w:rsidRPr="00C7612E" w:rsidRDefault="00C84433" w:rsidP="007D2048">
      <w:pPr>
        <w:widowControl w:val="0"/>
        <w:adjustRightInd w:val="0"/>
        <w:jc w:val="both"/>
      </w:pPr>
      <w:r w:rsidRPr="00C7612E">
        <w:t>В 20</w:t>
      </w:r>
      <w:r w:rsidR="00C43CA8" w:rsidRPr="00C7612E">
        <w:t>2</w:t>
      </w:r>
      <w:r w:rsidR="00B152AF" w:rsidRPr="00C7612E">
        <w:t>3</w:t>
      </w:r>
      <w:r w:rsidR="00E24F42" w:rsidRPr="00C7612E">
        <w:t>-20</w:t>
      </w:r>
      <w:r w:rsidR="00234EF5" w:rsidRPr="00C7612E">
        <w:t>2</w:t>
      </w:r>
      <w:r w:rsidR="00B152AF" w:rsidRPr="00C7612E">
        <w:t>4</w:t>
      </w:r>
      <w:r w:rsidRPr="00C7612E">
        <w:t xml:space="preserve"> учебном году плата за обучение  </w:t>
      </w:r>
      <w:r w:rsidR="0050111E" w:rsidRPr="00C7612E">
        <w:t xml:space="preserve">составляет </w:t>
      </w:r>
      <w:r w:rsidR="00B152AF" w:rsidRPr="00C7612E">
        <w:t>_____________________________</w:t>
      </w:r>
      <w:r w:rsidR="003A4C2C" w:rsidRPr="00C7612E">
        <w:t xml:space="preserve"> рублей  </w:t>
      </w:r>
      <w:r w:rsidR="004C52B1">
        <w:t>____</w:t>
      </w:r>
      <w:r w:rsidR="003A4C2C" w:rsidRPr="00C7612E">
        <w:t xml:space="preserve"> копеек. </w:t>
      </w:r>
      <w:r w:rsidR="004C52B1">
        <w:t xml:space="preserve">   </w:t>
      </w:r>
      <w:r w:rsidR="004C52B1" w:rsidRPr="004C52B1">
        <w:t>Ежемесячная стоимость услуг, оказываемых Исполнителем Заказчику в соотв</w:t>
      </w:r>
      <w:r w:rsidR="00AD45F9">
        <w:t>етствии с условиями настоящего Д</w:t>
      </w:r>
      <w:r w:rsidR="004C52B1" w:rsidRPr="004C52B1">
        <w:t xml:space="preserve">оговора составляет </w:t>
      </w:r>
      <w:r w:rsidR="004C52B1">
        <w:t>_____</w:t>
      </w:r>
      <w:r w:rsidR="007D2048">
        <w:t>_______________________</w:t>
      </w:r>
      <w:r w:rsidR="004C52B1">
        <w:t>__</w:t>
      </w:r>
      <w:r w:rsidR="004C52B1" w:rsidRPr="004C52B1">
        <w:t xml:space="preserve">  рублей</w:t>
      </w:r>
      <w:r w:rsidR="004C52B1">
        <w:t xml:space="preserve"> ___</w:t>
      </w:r>
      <w:r w:rsidR="004C52B1" w:rsidRPr="004C52B1">
        <w:t xml:space="preserve"> копеек.</w:t>
      </w:r>
    </w:p>
    <w:p w:rsidR="00CF5D97" w:rsidRPr="00C7612E" w:rsidRDefault="00CF5D97" w:rsidP="00282C96">
      <w:pPr>
        <w:widowControl w:val="0"/>
        <w:adjustRightInd w:val="0"/>
        <w:ind w:firstLine="540"/>
        <w:jc w:val="both"/>
      </w:pPr>
      <w:r w:rsidRPr="00C7612E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B152AF" w:rsidRPr="00C7612E">
        <w:t xml:space="preserve">федерального </w:t>
      </w:r>
      <w:r w:rsidRPr="00C7612E">
        <w:t>бюджета на очередной финансовый год и плановый период.</w:t>
      </w:r>
    </w:p>
    <w:p w:rsidR="00240CE8" w:rsidRPr="00240CE8" w:rsidRDefault="00CF5D97" w:rsidP="00240CE8">
      <w:pPr>
        <w:widowControl w:val="0"/>
        <w:adjustRightInd w:val="0"/>
        <w:ind w:firstLine="540"/>
        <w:jc w:val="both"/>
      </w:pPr>
      <w:r w:rsidRPr="00C7612E">
        <w:t xml:space="preserve">3.2. </w:t>
      </w:r>
      <w:r w:rsidR="00240CE8" w:rsidRPr="009332FD">
        <w:t xml:space="preserve">Оплата </w:t>
      </w:r>
      <w:r w:rsidR="00240CE8">
        <w:t xml:space="preserve"> </w:t>
      </w:r>
      <w:r w:rsidR="00240CE8" w:rsidRPr="009332FD">
        <w:t>производится</w:t>
      </w:r>
      <w:r w:rsidR="00D63BA5">
        <w:t xml:space="preserve"> ежемесячно</w:t>
      </w:r>
      <w:r w:rsidR="00240CE8" w:rsidRPr="009332FD">
        <w:t xml:space="preserve"> не позднее 10-го числа месяца предшествующего </w:t>
      </w:r>
      <w:r w:rsidR="00240CE8">
        <w:t>месяцу оказания услуг, за который производится оплата,</w:t>
      </w:r>
      <w:r w:rsidR="00792B8B" w:rsidRPr="00792B8B">
        <w:t xml:space="preserve"> </w:t>
      </w:r>
      <w:r w:rsidR="00385B59" w:rsidRPr="00C7612E">
        <w:t xml:space="preserve">путем перечисления Заказчиком денежных средств на счет Исполнителя, указанный в </w:t>
      </w:r>
      <w:hyperlink w:anchor="Par166" w:history="1">
        <w:r w:rsidR="00385B59" w:rsidRPr="00C7612E">
          <w:t>разделе VIII</w:t>
        </w:r>
      </w:hyperlink>
      <w:r w:rsidR="00385B59" w:rsidRPr="00C7612E">
        <w:t xml:space="preserve"> настоящего Договора.</w:t>
      </w:r>
      <w:r w:rsidR="00385B59">
        <w:t xml:space="preserve"> </w:t>
      </w:r>
      <w:r w:rsidR="00240CE8" w:rsidRPr="00240CE8">
        <w:t>Оплата за сентябрь 202</w:t>
      </w:r>
      <w:r w:rsidR="00240CE8">
        <w:t>3</w:t>
      </w:r>
      <w:r w:rsidR="00240CE8" w:rsidRPr="00240CE8">
        <w:t xml:space="preserve"> года производится до 31 августа 202</w:t>
      </w:r>
      <w:r w:rsidR="00240CE8">
        <w:t>3</w:t>
      </w:r>
      <w:r w:rsidR="00240CE8" w:rsidRPr="00240CE8">
        <w:t xml:space="preserve"> года.</w:t>
      </w:r>
      <w:r w:rsidR="00D63BA5" w:rsidRPr="00D63BA5">
        <w:t xml:space="preserve"> </w:t>
      </w:r>
    </w:p>
    <w:p w:rsidR="00F46DDF" w:rsidRPr="00C7612E" w:rsidRDefault="00B261AF" w:rsidP="00240CE8">
      <w:pPr>
        <w:widowControl w:val="0"/>
        <w:ind w:firstLine="540"/>
        <w:jc w:val="both"/>
      </w:pPr>
      <w:r>
        <w:t xml:space="preserve">Заказчик </w:t>
      </w:r>
      <w:r w:rsidR="00792B8B" w:rsidRPr="00792B8B">
        <w:t>обязан предоставить Исполнителю квитанцию или иной платежный документ в течение 5 календарных дней после оплаты. В назначении платежа</w:t>
      </w:r>
      <w:r w:rsidR="00AD45F9">
        <w:t xml:space="preserve"> указывается Ф.И.О. Заказчика</w:t>
      </w:r>
      <w:r w:rsidR="00792B8B" w:rsidRPr="00792B8B">
        <w:t>.</w:t>
      </w:r>
      <w:r w:rsidR="00240CE8">
        <w:t xml:space="preserve"> </w:t>
      </w:r>
    </w:p>
    <w:p w:rsidR="00255EF6" w:rsidRPr="00C7612E" w:rsidRDefault="00255EF6" w:rsidP="0020328A">
      <w:pPr>
        <w:widowControl w:val="0"/>
        <w:adjustRightInd w:val="0"/>
        <w:jc w:val="both"/>
      </w:pPr>
      <w:r w:rsidRPr="00C7612E">
        <w:t xml:space="preserve">            3.3. В случае изменения стоимости обучения заключается допол</w:t>
      </w:r>
      <w:r w:rsidR="00366F85" w:rsidRPr="00C7612E">
        <w:t>нительное соглашение к данному Д</w:t>
      </w:r>
      <w:r w:rsidRPr="00C7612E">
        <w:t xml:space="preserve">оговору.    </w:t>
      </w:r>
    </w:p>
    <w:p w:rsidR="005A0F75" w:rsidRPr="00C7612E" w:rsidRDefault="00255EF6" w:rsidP="0020328A">
      <w:pPr>
        <w:widowControl w:val="0"/>
        <w:adjustRightInd w:val="0"/>
        <w:jc w:val="both"/>
      </w:pPr>
      <w:r w:rsidRPr="00C7612E">
        <w:t xml:space="preserve">            3.4. В случае если образовательные усл</w:t>
      </w:r>
      <w:r w:rsidR="00AD45F9">
        <w:t xml:space="preserve">уги в период действия Договора </w:t>
      </w:r>
      <w:r w:rsidRPr="00C7612E">
        <w:t xml:space="preserve">не оказаны по вине  </w:t>
      </w:r>
      <w:r w:rsidR="00AD45F9">
        <w:t xml:space="preserve">Заказчика </w:t>
      </w:r>
      <w:r w:rsidRPr="00C7612E">
        <w:t>(непосещение</w:t>
      </w:r>
      <w:r w:rsidR="005A0F75" w:rsidRPr="00C7612E">
        <w:t xml:space="preserve"> занятий), оплата  за обучение </w:t>
      </w:r>
      <w:r w:rsidRPr="00C7612E">
        <w:t>производится в полном объеме</w:t>
      </w:r>
      <w:r w:rsidR="005A0F75" w:rsidRPr="00C7612E">
        <w:t xml:space="preserve"> в соответствии с Договором.</w:t>
      </w:r>
    </w:p>
    <w:p w:rsidR="005A0F75" w:rsidRPr="00C7612E" w:rsidRDefault="00035535" w:rsidP="0020328A">
      <w:pPr>
        <w:widowControl w:val="0"/>
        <w:adjustRightInd w:val="0"/>
        <w:jc w:val="both"/>
      </w:pPr>
      <w:r w:rsidRPr="00C7612E">
        <w:t xml:space="preserve">           </w:t>
      </w:r>
      <w:r w:rsidR="005A0F75" w:rsidRPr="00C7612E">
        <w:t>3.5.</w:t>
      </w:r>
      <w:r w:rsidR="00CF4C12" w:rsidRPr="00C7612E">
        <w:t xml:space="preserve"> </w:t>
      </w:r>
      <w:r w:rsidR="005A0F75" w:rsidRPr="00C7612E">
        <w:t xml:space="preserve">В случае отчисления </w:t>
      </w:r>
      <w:r w:rsidR="00AD45F9">
        <w:t xml:space="preserve">Заказчика </w:t>
      </w:r>
      <w:r w:rsidR="005A0F75" w:rsidRPr="00C7612E">
        <w:t>по основаниям, указанным в  пункте   4.4. Договора</w:t>
      </w:r>
      <w:r w:rsidR="00CF4C12" w:rsidRPr="00C7612E">
        <w:t xml:space="preserve">   </w:t>
      </w:r>
      <w:r w:rsidR="005A0F75" w:rsidRPr="00C7612E">
        <w:t>оплата фактически понесенных Исполнителем расходов за обучение не  возвращается.</w:t>
      </w:r>
    </w:p>
    <w:p w:rsidR="00035535" w:rsidRPr="00C7612E" w:rsidRDefault="00035535" w:rsidP="0020328A">
      <w:pPr>
        <w:widowControl w:val="0"/>
        <w:adjustRightInd w:val="0"/>
        <w:jc w:val="both"/>
      </w:pPr>
      <w:r w:rsidRPr="00C7612E">
        <w:t xml:space="preserve">          </w:t>
      </w:r>
      <w:r w:rsidR="005A0F75" w:rsidRPr="00C7612E">
        <w:t xml:space="preserve"> 3.6. В случае отсутствия заявления об отчислении (о расторжении договора) до издания приказа об отчислении Исполнитель вправе начислять оплату за обучение за каждый месяц учебного года.</w:t>
      </w:r>
      <w:r w:rsidR="00CF4C12" w:rsidRPr="00C7612E">
        <w:t xml:space="preserve">  </w:t>
      </w:r>
    </w:p>
    <w:p w:rsidR="00035535" w:rsidRPr="00C7612E" w:rsidRDefault="00035535" w:rsidP="0020328A">
      <w:pPr>
        <w:widowControl w:val="0"/>
        <w:adjustRightInd w:val="0"/>
        <w:jc w:val="both"/>
      </w:pPr>
      <w:r w:rsidRPr="00C7612E">
        <w:t xml:space="preserve">           3.7.</w:t>
      </w:r>
      <w:r w:rsidR="00CF4C12" w:rsidRPr="00C7612E">
        <w:t xml:space="preserve">  </w:t>
      </w:r>
      <w:r w:rsidRPr="00C7612E">
        <w:t xml:space="preserve">В случае не поступления </w:t>
      </w:r>
      <w:r w:rsidR="00B152AF" w:rsidRPr="00C7612E">
        <w:t>о</w:t>
      </w:r>
      <w:r w:rsidRPr="00C7612E">
        <w:t>платы на расчетный счет И</w:t>
      </w:r>
      <w:r w:rsidR="007D2048">
        <w:t xml:space="preserve">сполнителя, в срок, предусмотренный пунктом 3.2. Договора, </w:t>
      </w:r>
      <w:r w:rsidRPr="00C7612E">
        <w:t xml:space="preserve">Исполнитель оставляет за собой право отчислить </w:t>
      </w:r>
      <w:r w:rsidR="00AD45F9">
        <w:t xml:space="preserve">Заказчика </w:t>
      </w:r>
      <w:r w:rsidRPr="00C7612E">
        <w:t>из колледжа.</w:t>
      </w:r>
    </w:p>
    <w:p w:rsidR="00035535" w:rsidRPr="00C7612E" w:rsidRDefault="00035535" w:rsidP="0020328A">
      <w:pPr>
        <w:widowControl w:val="0"/>
        <w:adjustRightInd w:val="0"/>
        <w:jc w:val="both"/>
      </w:pPr>
      <w:r w:rsidRPr="00C7612E">
        <w:t xml:space="preserve">           3.8. В случае выхода </w:t>
      </w:r>
      <w:r w:rsidR="00AD45F9">
        <w:t xml:space="preserve">Заказчика </w:t>
      </w:r>
      <w:r w:rsidRPr="00C7612E">
        <w:t>из академического отпуска во время семестра, оплата за дальнейшее обучение производится по стоимости, действующей на момент возобновления обучения.</w:t>
      </w:r>
    </w:p>
    <w:p w:rsidR="00837825" w:rsidRPr="00AD45F9" w:rsidRDefault="00CF4C12" w:rsidP="00AD45F9">
      <w:pPr>
        <w:widowControl w:val="0"/>
        <w:adjustRightInd w:val="0"/>
        <w:jc w:val="both"/>
      </w:pPr>
      <w:r w:rsidRPr="00C7612E">
        <w:t xml:space="preserve"> </w:t>
      </w:r>
    </w:p>
    <w:p w:rsidR="00736429" w:rsidRPr="00C7612E" w:rsidRDefault="00736429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F30109" w:rsidRPr="00C7612E" w:rsidRDefault="00F669D5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</w:rPr>
        <w:t>IV. Порядок изменения и расторжения Договора</w:t>
      </w:r>
    </w:p>
    <w:p w:rsidR="00AD2382" w:rsidRPr="00C7612E" w:rsidRDefault="00AD2382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F669D5" w:rsidRPr="00C7612E" w:rsidRDefault="00F669D5" w:rsidP="00282C96">
      <w:pPr>
        <w:widowControl w:val="0"/>
        <w:adjustRightInd w:val="0"/>
        <w:ind w:firstLine="540"/>
        <w:jc w:val="both"/>
      </w:pPr>
      <w:r w:rsidRPr="00C7612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69D5" w:rsidRPr="00C7612E" w:rsidRDefault="00F669D5" w:rsidP="00282C96">
      <w:pPr>
        <w:widowControl w:val="0"/>
        <w:adjustRightInd w:val="0"/>
        <w:ind w:firstLine="540"/>
        <w:jc w:val="both"/>
      </w:pPr>
      <w:r w:rsidRPr="00C7612E">
        <w:t>4.2. Настоящий Договор может быть расторгнут по соглашению Сторон.</w:t>
      </w:r>
    </w:p>
    <w:p w:rsidR="000F5562" w:rsidRPr="00C7612E" w:rsidRDefault="00F669D5" w:rsidP="000F5562">
      <w:pPr>
        <w:ind w:firstLine="540"/>
        <w:jc w:val="both"/>
        <w:rPr>
          <w:sz w:val="24"/>
          <w:szCs w:val="24"/>
        </w:rPr>
      </w:pPr>
      <w:r w:rsidRPr="00C7612E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C7612E">
          <w:t>пунктом 2</w:t>
        </w:r>
        <w:r w:rsidR="000F5562" w:rsidRPr="00C7612E">
          <w:t>2</w:t>
        </w:r>
      </w:hyperlink>
      <w:r w:rsidRPr="00C7612E">
        <w:t xml:space="preserve"> Правил оказания платных образовательных услуг, утвержденных </w:t>
      </w:r>
      <w:r w:rsidR="000F5562" w:rsidRPr="00C7612E">
        <w:t xml:space="preserve">Постановлением </w:t>
      </w:r>
      <w:r w:rsidR="00D63BA5">
        <w:t>Правительства РФ от 15.09.2020 №</w:t>
      </w:r>
      <w:r w:rsidR="000F5562" w:rsidRPr="00C7612E">
        <w:t xml:space="preserve"> 1441.</w:t>
      </w:r>
    </w:p>
    <w:p w:rsidR="00F669D5" w:rsidRPr="00C7612E" w:rsidRDefault="00F669D5" w:rsidP="00282C96">
      <w:pPr>
        <w:widowControl w:val="0"/>
        <w:adjustRightInd w:val="0"/>
        <w:ind w:firstLine="540"/>
        <w:jc w:val="both"/>
      </w:pPr>
      <w:r w:rsidRPr="00C7612E">
        <w:lastRenderedPageBreak/>
        <w:t>4.4. Действие настоящего Договора прекращается досрочно:</w:t>
      </w:r>
    </w:p>
    <w:p w:rsidR="00F669D5" w:rsidRPr="00C7612E" w:rsidRDefault="00AD45F9" w:rsidP="00282C96">
      <w:pPr>
        <w:widowControl w:val="0"/>
        <w:adjustRightInd w:val="0"/>
        <w:ind w:firstLine="540"/>
        <w:jc w:val="both"/>
      </w:pPr>
      <w:r>
        <w:t>по инициативе Заказчика</w:t>
      </w:r>
      <w:r w:rsidR="00F669D5" w:rsidRPr="00C7612E">
        <w:t xml:space="preserve">, в том числе в случае перевода </w:t>
      </w:r>
      <w:r>
        <w:t xml:space="preserve">Заказчика </w:t>
      </w:r>
      <w:r w:rsidR="00F669D5" w:rsidRPr="00C7612E"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669D5" w:rsidRPr="00C7612E" w:rsidRDefault="00F669D5" w:rsidP="00282C96">
      <w:pPr>
        <w:widowControl w:val="0"/>
        <w:adjustRightInd w:val="0"/>
        <w:ind w:firstLine="540"/>
        <w:jc w:val="both"/>
      </w:pPr>
      <w:r w:rsidRPr="00C7612E">
        <w:t>по инициативе Исполнителя</w:t>
      </w:r>
      <w:r w:rsidR="007D2048">
        <w:t xml:space="preserve"> в случаях, предусмотренных пунктом 4.7. Договора</w:t>
      </w:r>
      <w:r w:rsidRPr="00C7612E">
        <w:t>;</w:t>
      </w:r>
    </w:p>
    <w:p w:rsidR="00F669D5" w:rsidRPr="00C7612E" w:rsidRDefault="00F669D5" w:rsidP="00282C96">
      <w:pPr>
        <w:widowControl w:val="0"/>
        <w:adjustRightInd w:val="0"/>
        <w:ind w:firstLine="540"/>
        <w:jc w:val="both"/>
      </w:pPr>
      <w:r w:rsidRPr="00C7612E">
        <w:t xml:space="preserve">по обстоятельствам, не зависящим от воли </w:t>
      </w:r>
      <w:r w:rsidR="00E91C38">
        <w:t>Заказчика</w:t>
      </w:r>
      <w:r w:rsidRPr="00C7612E">
        <w:t xml:space="preserve"> и Исполнителя, в том числе в случае ликвидации Исполнителя.</w:t>
      </w:r>
    </w:p>
    <w:p w:rsidR="0020328A" w:rsidRPr="00C7612E" w:rsidRDefault="00F669D5" w:rsidP="00F94E92">
      <w:pPr>
        <w:widowControl w:val="0"/>
        <w:adjustRightInd w:val="0"/>
        <w:ind w:firstLine="540"/>
        <w:jc w:val="both"/>
      </w:pPr>
      <w:r w:rsidRPr="00C7612E">
        <w:t xml:space="preserve">4.5. Исполнитель вправе отказаться от исполнения обязательств по Договору при условии полного возмещения </w:t>
      </w:r>
      <w:r w:rsidR="00E91C38">
        <w:t xml:space="preserve">Заказчику </w:t>
      </w:r>
      <w:r w:rsidRPr="00C7612E">
        <w:t>убытков.</w:t>
      </w:r>
    </w:p>
    <w:p w:rsidR="0020328A" w:rsidRPr="00C7612E" w:rsidRDefault="00F669D5" w:rsidP="00FC35FF">
      <w:pPr>
        <w:widowControl w:val="0"/>
        <w:adjustRightInd w:val="0"/>
        <w:ind w:firstLine="540"/>
        <w:jc w:val="both"/>
      </w:pPr>
      <w:r w:rsidRPr="00C7612E">
        <w:t xml:space="preserve">4.6. </w:t>
      </w:r>
      <w:r w:rsidR="00366F85" w:rsidRPr="00C7612E">
        <w:t xml:space="preserve">Заказчик </w:t>
      </w:r>
      <w:r w:rsidRPr="00C7612E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35535" w:rsidRPr="00C7612E" w:rsidRDefault="00035535" w:rsidP="00FC35FF">
      <w:pPr>
        <w:widowControl w:val="0"/>
        <w:adjustRightInd w:val="0"/>
        <w:ind w:firstLine="540"/>
        <w:jc w:val="both"/>
      </w:pPr>
      <w:r w:rsidRPr="00C7612E">
        <w:t>4.7. Исполнитель имеет право расторгнуть Договор в одностороннем порядке в случаях:</w:t>
      </w:r>
    </w:p>
    <w:p w:rsidR="00677C81" w:rsidRPr="00C7612E" w:rsidRDefault="00DC2A43" w:rsidP="00677C81">
      <w:pPr>
        <w:autoSpaceDE/>
        <w:autoSpaceDN/>
        <w:ind w:firstLine="540"/>
        <w:jc w:val="both"/>
      </w:pPr>
      <w:r>
        <w:t>а) применения к</w:t>
      </w:r>
      <w:r w:rsidR="00E91C38">
        <w:t xml:space="preserve"> Заказчику </w:t>
      </w:r>
      <w:r w:rsidR="00677C81" w:rsidRPr="00C7612E">
        <w:t xml:space="preserve">отчисления как меры дисциплинарного взыскания; </w:t>
      </w:r>
    </w:p>
    <w:p w:rsidR="00677C81" w:rsidRPr="00C7612E" w:rsidRDefault="00DC2A43" w:rsidP="00677C81">
      <w:pPr>
        <w:autoSpaceDE/>
        <w:autoSpaceDN/>
        <w:ind w:firstLine="540"/>
        <w:jc w:val="both"/>
      </w:pPr>
      <w:r>
        <w:t xml:space="preserve">б) невыполнения </w:t>
      </w:r>
      <w:r w:rsidR="00E91C38">
        <w:t xml:space="preserve">Заказчиком </w:t>
      </w:r>
      <w:r w:rsidR="00677C81" w:rsidRPr="00C7612E"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</w:t>
      </w:r>
    </w:p>
    <w:p w:rsidR="00677C81" w:rsidRPr="00C7612E" w:rsidRDefault="00677C81" w:rsidP="00677C81">
      <w:pPr>
        <w:autoSpaceDE/>
        <w:autoSpaceDN/>
        <w:ind w:firstLine="540"/>
        <w:jc w:val="both"/>
      </w:pPr>
      <w:r w:rsidRPr="00C7612E">
        <w:t>в) установления нарушения порядка приема в осуществляющую образовательную деятельность о</w:t>
      </w:r>
      <w:r w:rsidR="00DC2A43">
        <w:t xml:space="preserve">рганизацию, повлекшего по вине </w:t>
      </w:r>
      <w:r w:rsidR="00E91C38">
        <w:t xml:space="preserve">Заказчика </w:t>
      </w:r>
      <w:r w:rsidRPr="00C7612E">
        <w:t xml:space="preserve">его незаконное зачисление в эту образовательную организацию; </w:t>
      </w:r>
    </w:p>
    <w:p w:rsidR="00677C81" w:rsidRPr="00C7612E" w:rsidRDefault="00677C81" w:rsidP="00677C81">
      <w:pPr>
        <w:widowControl w:val="0"/>
        <w:adjustRightInd w:val="0"/>
        <w:ind w:firstLine="540"/>
        <w:jc w:val="both"/>
      </w:pPr>
      <w:r w:rsidRPr="00C7612E">
        <w:t>г) просрочки оплаты стоимости платных образовательных услуг;</w:t>
      </w:r>
    </w:p>
    <w:p w:rsidR="00677C81" w:rsidRPr="00C7612E" w:rsidRDefault="00677C81" w:rsidP="00677C81">
      <w:pPr>
        <w:autoSpaceDE/>
        <w:autoSpaceDN/>
        <w:ind w:firstLine="540"/>
        <w:jc w:val="both"/>
      </w:pPr>
      <w:r w:rsidRPr="00C7612E">
        <w:t>д)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E91C38">
        <w:t xml:space="preserve"> Заказчика</w:t>
      </w:r>
      <w:r w:rsidRPr="00C7612E">
        <w:t xml:space="preserve">. </w:t>
      </w:r>
    </w:p>
    <w:p w:rsidR="001C5244" w:rsidRPr="00C7612E" w:rsidRDefault="00366F85" w:rsidP="001C5244">
      <w:pPr>
        <w:widowControl w:val="0"/>
        <w:adjustRightInd w:val="0"/>
        <w:jc w:val="both"/>
      </w:pPr>
      <w:r w:rsidRPr="00C7612E">
        <w:t xml:space="preserve">            4.8. Н</w:t>
      </w:r>
      <w:r w:rsidR="001C5244" w:rsidRPr="00C7612E">
        <w:t>астоящий Договор может быть расторгнут, если Стороны не достигли соглашения о приведении его в соответствии с существенно и</w:t>
      </w:r>
      <w:r w:rsidR="00FD6384" w:rsidRPr="00C7612E">
        <w:t>зменившимися обстоятельствами (</w:t>
      </w:r>
      <w:r w:rsidR="001C5244" w:rsidRPr="00C7612E">
        <w:t>ст.450, 451 ГК РФ)</w:t>
      </w:r>
      <w:r w:rsidR="00FD6384" w:rsidRPr="00C7612E">
        <w:t>.</w:t>
      </w:r>
    </w:p>
    <w:p w:rsidR="001C5244" w:rsidRPr="00C7612E" w:rsidRDefault="001C5244" w:rsidP="00FC35FF">
      <w:pPr>
        <w:widowControl w:val="0"/>
        <w:adjustRightInd w:val="0"/>
        <w:ind w:firstLine="540"/>
        <w:jc w:val="both"/>
      </w:pPr>
    </w:p>
    <w:p w:rsidR="00AD2382" w:rsidRPr="00C7612E" w:rsidRDefault="00AD2382" w:rsidP="00FC35FF">
      <w:pPr>
        <w:widowControl w:val="0"/>
        <w:adjustRightInd w:val="0"/>
        <w:ind w:firstLine="540"/>
        <w:jc w:val="both"/>
      </w:pPr>
    </w:p>
    <w:p w:rsidR="005E2F40" w:rsidRPr="00C7612E" w:rsidRDefault="005E2F40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</w:rPr>
        <w:t xml:space="preserve">V. Ответственность </w:t>
      </w:r>
      <w:r w:rsidR="00E91C38">
        <w:rPr>
          <w:b/>
          <w:bCs/>
          <w:caps/>
          <w:snapToGrid w:val="0"/>
        </w:rPr>
        <w:t>сторон</w:t>
      </w:r>
    </w:p>
    <w:p w:rsidR="00AD2382" w:rsidRPr="00C7612E" w:rsidRDefault="00AD2382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5.2.1. Безвозмездного оказания образовательной услуги.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5.2.2. Соразмерного уменьшения стоимости оказанной образовательной услуги.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5.3. Заказчик вправе отказаться от исполнения Договора и потребовать пол</w:t>
      </w:r>
      <w:r w:rsidR="001C5244" w:rsidRPr="00C7612E">
        <w:t>ного возмещения убытков, если в</w:t>
      </w:r>
      <w:r w:rsidRPr="00C7612E">
        <w:t xml:space="preserve"> срок</w:t>
      </w:r>
      <w:r w:rsidR="001C5244" w:rsidRPr="00C7612E">
        <w:t xml:space="preserve"> 30 дней</w:t>
      </w:r>
      <w:r w:rsidRPr="00C7612E"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A4372" w:rsidRPr="00C7612E" w:rsidRDefault="006A4372" w:rsidP="00282C96">
      <w:pPr>
        <w:widowControl w:val="0"/>
        <w:adjustRightInd w:val="0"/>
        <w:ind w:firstLine="540"/>
        <w:jc w:val="both"/>
      </w:pPr>
      <w:r w:rsidRPr="00C7612E">
        <w:t>5.4.3. Потребовать уменьшения стоимости образовательной услуги;</w:t>
      </w:r>
    </w:p>
    <w:p w:rsidR="00AD2382" w:rsidRPr="00C7612E" w:rsidRDefault="006A4372" w:rsidP="00B74706">
      <w:pPr>
        <w:widowControl w:val="0"/>
        <w:adjustRightInd w:val="0"/>
        <w:ind w:firstLine="540"/>
        <w:jc w:val="both"/>
      </w:pPr>
      <w:r w:rsidRPr="00C7612E">
        <w:t>5.4.4. Расторгнуть Договор.</w:t>
      </w:r>
    </w:p>
    <w:p w:rsidR="00837825" w:rsidRPr="00C7612E" w:rsidRDefault="00837825" w:rsidP="00C7173D">
      <w:pPr>
        <w:widowControl w:val="0"/>
        <w:spacing w:line="260" w:lineRule="atLeast"/>
        <w:rPr>
          <w:b/>
          <w:bCs/>
          <w:caps/>
          <w:snapToGrid w:val="0"/>
        </w:rPr>
      </w:pPr>
    </w:p>
    <w:p w:rsidR="0048135A" w:rsidRPr="00C7612E" w:rsidRDefault="0048135A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</w:rPr>
        <w:t>VI. Срок действия Договора</w:t>
      </w:r>
    </w:p>
    <w:p w:rsidR="00AD2382" w:rsidRPr="00C7612E" w:rsidRDefault="00AD2382" w:rsidP="00282C96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AD2382" w:rsidRPr="00C7612E" w:rsidRDefault="0048135A" w:rsidP="00B74706">
      <w:pPr>
        <w:widowControl w:val="0"/>
        <w:adjustRightInd w:val="0"/>
        <w:ind w:firstLine="540"/>
        <w:jc w:val="both"/>
      </w:pPr>
      <w:r w:rsidRPr="00C7612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D6384" w:rsidRPr="00C7612E" w:rsidRDefault="00FD6384" w:rsidP="00B74706">
      <w:pPr>
        <w:widowControl w:val="0"/>
        <w:adjustRightInd w:val="0"/>
        <w:ind w:firstLine="540"/>
        <w:jc w:val="both"/>
      </w:pPr>
      <w:r w:rsidRPr="00C7612E">
        <w:t>6.2. Договор признается исполненным в полном объеме при завершении</w:t>
      </w:r>
      <w:r w:rsidR="00E91C38">
        <w:t xml:space="preserve"> Заказчиком</w:t>
      </w:r>
      <w:r w:rsidRPr="00C7612E">
        <w:t xml:space="preserve">  полного цикла  обучения, подтвержденного положительными результатами  итоговой государственной  аттестации и выдачей ему документа об образовании в соответствии с пунктом 1.3. настоящего  Договора.</w:t>
      </w:r>
    </w:p>
    <w:p w:rsidR="00E47CC1" w:rsidRPr="00C7612E" w:rsidRDefault="00E47CC1" w:rsidP="00B74706">
      <w:pPr>
        <w:widowControl w:val="0"/>
        <w:adjustRightInd w:val="0"/>
        <w:ind w:firstLine="540"/>
        <w:jc w:val="both"/>
      </w:pPr>
    </w:p>
    <w:p w:rsidR="00A9173D" w:rsidRPr="00C7612E" w:rsidRDefault="00A9173D" w:rsidP="0020328A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</w:rPr>
        <w:t>VII. Заключительные положения</w:t>
      </w:r>
    </w:p>
    <w:p w:rsidR="00AD2382" w:rsidRPr="00C7612E" w:rsidRDefault="00AD2382" w:rsidP="0020328A">
      <w:pPr>
        <w:widowControl w:val="0"/>
        <w:spacing w:line="260" w:lineRule="atLeast"/>
        <w:jc w:val="center"/>
        <w:rPr>
          <w:b/>
          <w:bCs/>
          <w:caps/>
          <w:snapToGrid w:val="0"/>
        </w:rPr>
      </w:pPr>
    </w:p>
    <w:p w:rsidR="00A9173D" w:rsidRPr="00C7612E" w:rsidRDefault="00A9173D" w:rsidP="00282C96">
      <w:pPr>
        <w:widowControl w:val="0"/>
        <w:adjustRightInd w:val="0"/>
        <w:ind w:firstLine="540"/>
        <w:jc w:val="both"/>
      </w:pPr>
      <w:r w:rsidRPr="00C7612E">
        <w:t>7.1. Исполнитель вправе снизить стоимость платной образовательной услуги по Договору</w:t>
      </w:r>
      <w:r w:rsidR="00E91C38">
        <w:t xml:space="preserve"> Заказчику</w:t>
      </w:r>
      <w:r w:rsidR="008B098E">
        <w:t>.</w:t>
      </w:r>
      <w:r w:rsidRPr="00C7612E">
        <w:t xml:space="preserve">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 w:rsidR="00E91C38">
        <w:t xml:space="preserve"> Заказчика</w:t>
      </w:r>
      <w:r w:rsidRPr="00C7612E">
        <w:t>.</w:t>
      </w:r>
    </w:p>
    <w:p w:rsidR="00A9173D" w:rsidRPr="00C7612E" w:rsidRDefault="00A9173D" w:rsidP="00282C96">
      <w:pPr>
        <w:widowControl w:val="0"/>
        <w:adjustRightInd w:val="0"/>
        <w:ind w:firstLine="540"/>
        <w:jc w:val="both"/>
      </w:pPr>
      <w:r w:rsidRPr="00C7612E">
        <w:t>7.2. Сведения, указанные в настоящем Договоре, соответствуют информации, размещенной на официа</w:t>
      </w:r>
      <w:r w:rsidR="007D2048">
        <w:t>льном сайте Исполнителя в сети «</w:t>
      </w:r>
      <w:r w:rsidRPr="00C7612E">
        <w:t>Интер</w:t>
      </w:r>
      <w:r w:rsidR="007D2048">
        <w:t>нет»</w:t>
      </w:r>
      <w:r w:rsidRPr="00C7612E">
        <w:t xml:space="preserve"> на дату заключения настоящего Договора.</w:t>
      </w:r>
    </w:p>
    <w:p w:rsidR="00A9173D" w:rsidRPr="00C7612E" w:rsidRDefault="00A9173D" w:rsidP="00282C96">
      <w:pPr>
        <w:widowControl w:val="0"/>
        <w:adjustRightInd w:val="0"/>
        <w:ind w:firstLine="540"/>
        <w:jc w:val="both"/>
      </w:pPr>
      <w:r w:rsidRPr="00C7612E">
        <w:t xml:space="preserve">7.3. Под периодом предоставления образовательной услуги (периодом обучения) понимается промежуток </w:t>
      </w:r>
      <w:r w:rsidRPr="00C7612E">
        <w:lastRenderedPageBreak/>
        <w:t xml:space="preserve">времени с даты </w:t>
      </w:r>
      <w:r w:rsidR="00366F85" w:rsidRPr="00C7612E">
        <w:t xml:space="preserve"> зачисления</w:t>
      </w:r>
      <w:r w:rsidRPr="00C7612E">
        <w:t xml:space="preserve"> </w:t>
      </w:r>
      <w:r w:rsidR="00E91C38">
        <w:t xml:space="preserve">Заказчика </w:t>
      </w:r>
      <w:r w:rsidRPr="00C7612E">
        <w:t>в образовательную организацию до даты отчислени</w:t>
      </w:r>
      <w:r w:rsidR="00E91C38">
        <w:t>я</w:t>
      </w:r>
      <w:r w:rsidRPr="00C7612E">
        <w:t xml:space="preserve"> </w:t>
      </w:r>
      <w:r w:rsidR="00E91C38">
        <w:t xml:space="preserve">Заказчика </w:t>
      </w:r>
      <w:r w:rsidRPr="00C7612E">
        <w:t>из образовательной организации</w:t>
      </w:r>
      <w:r w:rsidR="00366F85" w:rsidRPr="00C7612E">
        <w:t xml:space="preserve"> в связи с окончанием обучения</w:t>
      </w:r>
      <w:r w:rsidR="00745906">
        <w:t xml:space="preserve"> или по иным причинам, указанным</w:t>
      </w:r>
      <w:r w:rsidR="00366F85" w:rsidRPr="00C7612E">
        <w:t xml:space="preserve"> в соответствующих приказах Исполнителя</w:t>
      </w:r>
      <w:r w:rsidRPr="00C7612E">
        <w:t>.</w:t>
      </w:r>
    </w:p>
    <w:p w:rsidR="00825848" w:rsidRPr="00C7612E" w:rsidRDefault="00825848" w:rsidP="00825848">
      <w:pPr>
        <w:widowControl w:val="0"/>
        <w:adjustRightInd w:val="0"/>
        <w:ind w:firstLine="540"/>
        <w:jc w:val="both"/>
      </w:pPr>
      <w:r w:rsidRPr="00C7612E">
        <w:t xml:space="preserve">7.4. В случае возникновения споров по вопросам, предусмотренным настоящим Договором, Сторонами принимаются исчерпывающие меры к разрешению их путем переговоров. В случае </w:t>
      </w:r>
      <w:proofErr w:type="spellStart"/>
      <w:r w:rsidRPr="00C7612E">
        <w:t>недостижения</w:t>
      </w:r>
      <w:proofErr w:type="spellEnd"/>
      <w:r w:rsidRPr="00C7612E">
        <w:t xml:space="preserve">  согласия Сторон по спорным вопросам разрешение их производится в судебном порядке по месту нахождения Исполнителя.</w:t>
      </w:r>
    </w:p>
    <w:p w:rsidR="00A9173D" w:rsidRPr="00C7612E" w:rsidRDefault="00A9173D" w:rsidP="00282C96">
      <w:pPr>
        <w:widowControl w:val="0"/>
        <w:adjustRightInd w:val="0"/>
        <w:ind w:firstLine="540"/>
        <w:jc w:val="both"/>
      </w:pPr>
      <w:r w:rsidRPr="00C7612E">
        <w:t>7.</w:t>
      </w:r>
      <w:r w:rsidR="00825848" w:rsidRPr="00C7612E">
        <w:t>5</w:t>
      </w:r>
      <w:r w:rsidRPr="00C7612E">
        <w:t xml:space="preserve">. Настоящий Договор составлен в </w:t>
      </w:r>
      <w:r w:rsidR="005D5261" w:rsidRPr="00C7612E">
        <w:rPr>
          <w:u w:val="single"/>
        </w:rPr>
        <w:t>двух</w:t>
      </w:r>
      <w:r w:rsidRPr="00C7612E">
        <w:t xml:space="preserve"> экземп</w:t>
      </w:r>
      <w:r w:rsidR="00E91C38">
        <w:t>лярах, по одному для каждой из С</w:t>
      </w:r>
      <w:r w:rsidRPr="00C7612E"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2382" w:rsidRPr="00C7612E" w:rsidRDefault="00A9173D" w:rsidP="00AD2382">
      <w:pPr>
        <w:widowControl w:val="0"/>
        <w:adjustRightInd w:val="0"/>
        <w:ind w:firstLine="540"/>
        <w:jc w:val="both"/>
      </w:pPr>
      <w:r w:rsidRPr="00C7612E">
        <w:t>7.</w:t>
      </w:r>
      <w:r w:rsidR="00825848" w:rsidRPr="00C7612E">
        <w:t>6</w:t>
      </w:r>
      <w:r w:rsidRPr="00C7612E">
        <w:t>. Изменения Договора оформляются дополнительными соглашениями к Договору.</w:t>
      </w:r>
    </w:p>
    <w:p w:rsidR="00AD2382" w:rsidRPr="00C7612E" w:rsidRDefault="00AD2382" w:rsidP="00AD2382">
      <w:pPr>
        <w:widowControl w:val="0"/>
        <w:adjustRightInd w:val="0"/>
        <w:ind w:firstLine="540"/>
        <w:jc w:val="both"/>
      </w:pPr>
    </w:p>
    <w:p w:rsidR="00EB301C" w:rsidRPr="00C7612E" w:rsidRDefault="00EB301C" w:rsidP="0020328A">
      <w:pPr>
        <w:widowControl w:val="0"/>
        <w:adjustRightInd w:val="0"/>
        <w:jc w:val="center"/>
        <w:outlineLvl w:val="1"/>
        <w:rPr>
          <w:b/>
          <w:bCs/>
          <w:caps/>
          <w:snapToGrid w:val="0"/>
        </w:rPr>
      </w:pPr>
      <w:r w:rsidRPr="00C7612E">
        <w:rPr>
          <w:b/>
          <w:bCs/>
          <w:caps/>
          <w:snapToGrid w:val="0"/>
        </w:rPr>
        <w:t>VIII. Адреса и реквизиты Сторон</w:t>
      </w:r>
    </w:p>
    <w:p w:rsidR="00EA7016" w:rsidRPr="00C7612E" w:rsidRDefault="00EA7016" w:rsidP="0020328A">
      <w:pPr>
        <w:widowControl w:val="0"/>
        <w:jc w:val="both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3118"/>
      </w:tblGrid>
      <w:tr w:rsidR="00E91C38" w:rsidRPr="00C7612E" w:rsidTr="00E91C3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38" w:rsidRPr="00C7612E" w:rsidRDefault="00E91C38" w:rsidP="0020328A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7612E">
              <w:rPr>
                <w:b/>
                <w:bCs/>
              </w:rPr>
              <w:t>Исполнитель: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1C38" w:rsidRPr="00C7612E" w:rsidRDefault="00E91C38" w:rsidP="0020328A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7612E">
              <w:rPr>
                <w:b/>
                <w:bCs/>
              </w:rPr>
              <w:t>Заказчик:</w:t>
            </w:r>
          </w:p>
        </w:tc>
      </w:tr>
      <w:tr w:rsidR="00E91C38" w:rsidRPr="00FC35FF" w:rsidTr="00E91C38">
        <w:tblPrEx>
          <w:tblCellMar>
            <w:top w:w="0" w:type="dxa"/>
            <w:bottom w:w="0" w:type="dxa"/>
          </w:tblCellMar>
        </w:tblPrEx>
        <w:trPr>
          <w:trHeight w:val="468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1C38" w:rsidRPr="00C7612E" w:rsidRDefault="00E91C38" w:rsidP="00931453">
            <w:pPr>
              <w:pStyle w:val="3"/>
              <w:keepNext w:val="0"/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612E">
              <w:rPr>
                <w:rFonts w:ascii="Times New Roman" w:hAnsi="Times New Roman" w:cs="Times New Roman"/>
                <w:sz w:val="20"/>
                <w:szCs w:val="20"/>
              </w:rPr>
              <w:t>ОГА ПОУ «Технологический колледж»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rPr>
                <w:u w:val="single"/>
              </w:rPr>
              <w:t>173018,  Великий Новгород</w:t>
            </w:r>
            <w:r w:rsidRPr="00C7612E">
              <w:t xml:space="preserve"> 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  <w:rPr>
                <w:u w:val="single"/>
              </w:rPr>
            </w:pPr>
            <w:proofErr w:type="spellStart"/>
            <w:r w:rsidRPr="00C7612E">
              <w:rPr>
                <w:u w:val="single"/>
              </w:rPr>
              <w:t>ул.Лужская</w:t>
            </w:r>
            <w:proofErr w:type="spellEnd"/>
            <w:r w:rsidRPr="00C7612E">
              <w:rPr>
                <w:u w:val="single"/>
              </w:rPr>
              <w:t>, д.18</w:t>
            </w:r>
            <w:r w:rsidRPr="00C7612E">
              <w:t>_</w:t>
            </w:r>
          </w:p>
          <w:p w:rsidR="00E91C38" w:rsidRPr="00C7612E" w:rsidRDefault="00E91C38" w:rsidP="00931453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12E">
              <w:rPr>
                <w:rFonts w:ascii="Times New Roman" w:hAnsi="Times New Roman" w:cs="Times New Roman"/>
                <w:sz w:val="20"/>
                <w:szCs w:val="20"/>
              </w:rPr>
              <w:t>ИНН 5321148833 КПП 532101001</w:t>
            </w:r>
          </w:p>
          <w:p w:rsidR="00E91C38" w:rsidRPr="00C7612E" w:rsidRDefault="00E91C38" w:rsidP="00931453">
            <w:pPr>
              <w:widowControl w:val="0"/>
              <w:rPr>
                <w:u w:val="single"/>
              </w:rPr>
            </w:pPr>
            <w:r w:rsidRPr="00C7612E">
              <w:rPr>
                <w:u w:val="single"/>
              </w:rPr>
              <w:t>ОКПО  90318450</w:t>
            </w:r>
          </w:p>
          <w:p w:rsidR="00E91C38" w:rsidRPr="00C7612E" w:rsidRDefault="00E91C38" w:rsidP="00931453">
            <w:pPr>
              <w:widowControl w:val="0"/>
              <w:rPr>
                <w:u w:val="single"/>
              </w:rPr>
            </w:pPr>
            <w:r w:rsidRPr="00C7612E">
              <w:rPr>
                <w:u w:val="single"/>
              </w:rPr>
              <w:t>ОГРН  1115321005128</w:t>
            </w:r>
          </w:p>
          <w:p w:rsidR="00E91C38" w:rsidRPr="00C7612E" w:rsidRDefault="00E91C38" w:rsidP="00737235">
            <w:pPr>
              <w:autoSpaceDE/>
              <w:autoSpaceDN/>
            </w:pPr>
            <w:r w:rsidRPr="00C7612E">
              <w:rPr>
                <w:bCs/>
              </w:rPr>
              <w:t>мин</w:t>
            </w:r>
            <w:r w:rsidRPr="00C7612E">
              <w:t>истерство финансов Новгородской области (ОГА ПОУ «Технологический колледж», л/с 30506Ч24210)</w:t>
            </w:r>
          </w:p>
          <w:p w:rsidR="00E91C38" w:rsidRPr="00C7612E" w:rsidRDefault="00E91C38" w:rsidP="00737235">
            <w:pPr>
              <w:autoSpaceDE/>
              <w:autoSpaceDN/>
            </w:pPr>
            <w:r w:rsidRPr="00C7612E">
              <w:t>ИНН  5321148833   КПП  532101001</w:t>
            </w:r>
          </w:p>
          <w:p w:rsidR="00E91C38" w:rsidRPr="00C7612E" w:rsidRDefault="00E91C38" w:rsidP="00737235">
            <w:pPr>
              <w:autoSpaceDE/>
              <w:autoSpaceDN/>
            </w:pPr>
            <w:r w:rsidRPr="00C7612E">
              <w:t>р/</w:t>
            </w:r>
            <w:proofErr w:type="spellStart"/>
            <w:r w:rsidRPr="00C7612E">
              <w:t>сч</w:t>
            </w:r>
            <w:proofErr w:type="spellEnd"/>
            <w:r w:rsidRPr="00C7612E">
              <w:t xml:space="preserve">    03224643490000005000</w:t>
            </w:r>
          </w:p>
          <w:p w:rsidR="00E91C38" w:rsidRPr="00C7612E" w:rsidRDefault="00E91C38" w:rsidP="00737235">
            <w:pPr>
              <w:autoSpaceDE/>
              <w:autoSpaceDN/>
            </w:pPr>
            <w:r w:rsidRPr="00C7612E">
              <w:t>ОТДЕЛЕНИЕ НОВГОРОД БАНКА РОСС</w:t>
            </w:r>
            <w:r>
              <w:t xml:space="preserve">ИИ//УФК ПО НОВГОРОДСКОЙ ОБЛАСТИ </w:t>
            </w:r>
            <w:r w:rsidRPr="00C7612E">
              <w:t xml:space="preserve"> г. Великий Новгород</w:t>
            </w:r>
          </w:p>
          <w:p w:rsidR="00E91C38" w:rsidRPr="00C7612E" w:rsidRDefault="00E91C38" w:rsidP="00737235">
            <w:pPr>
              <w:autoSpaceDE/>
              <w:autoSpaceDN/>
            </w:pPr>
            <w:r w:rsidRPr="00C7612E">
              <w:t>БИК      044959001</w:t>
            </w:r>
          </w:p>
          <w:p w:rsidR="00E91C38" w:rsidRPr="00C7612E" w:rsidRDefault="00E91C38" w:rsidP="00737235">
            <w:pPr>
              <w:autoSpaceDE/>
              <w:autoSpaceDN/>
            </w:pPr>
            <w:r w:rsidRPr="00C7612E">
              <w:t>к/</w:t>
            </w:r>
            <w:proofErr w:type="spellStart"/>
            <w:r w:rsidRPr="00C7612E">
              <w:t>сч</w:t>
            </w:r>
            <w:proofErr w:type="spellEnd"/>
            <w:r w:rsidRPr="00C7612E">
              <w:t xml:space="preserve"> 40102810145370000042</w:t>
            </w:r>
          </w:p>
          <w:p w:rsidR="00E91C38" w:rsidRPr="00C7612E" w:rsidRDefault="00E91C38" w:rsidP="00737235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C38" w:rsidRPr="00C7612E" w:rsidRDefault="00E91C38" w:rsidP="00737235"/>
          <w:p w:rsidR="00E91C38" w:rsidRPr="00C7612E" w:rsidRDefault="00E91C38" w:rsidP="00737235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1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C7612E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                      _________</w:t>
            </w:r>
          </w:p>
          <w:p w:rsidR="00E91C38" w:rsidRPr="00C7612E" w:rsidRDefault="00E91C38" w:rsidP="00737235">
            <w:pPr>
              <w:widowControl w:val="0"/>
              <w:rPr>
                <w:u w:val="single"/>
              </w:rPr>
            </w:pPr>
            <w:r w:rsidRPr="00C7612E">
              <w:tab/>
            </w:r>
            <w:r w:rsidRPr="00C7612E">
              <w:tab/>
            </w:r>
          </w:p>
          <w:p w:rsidR="00E91C38" w:rsidRPr="00C7612E" w:rsidRDefault="00E91C38" w:rsidP="00737235">
            <w:pPr>
              <w:widowControl w:val="0"/>
              <w:shd w:val="clear" w:color="auto" w:fill="FFFFFF"/>
              <w:jc w:val="both"/>
            </w:pPr>
            <w:r w:rsidRPr="00C7612E">
              <w:t xml:space="preserve"> М.П. </w:t>
            </w:r>
          </w:p>
          <w:p w:rsidR="00E91C38" w:rsidRPr="00C7612E" w:rsidRDefault="00E91C38" w:rsidP="00737235">
            <w:pPr>
              <w:widowControl w:val="0"/>
              <w:shd w:val="clear" w:color="auto" w:fill="FFFFFF"/>
              <w:jc w:val="both"/>
            </w:pPr>
            <w:r w:rsidRPr="00C7612E">
              <w:t>«____»___________202___г.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>Согласовано: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>Заместитель директора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 xml:space="preserve"> по учебно 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>производственной работе____________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>Главный бухгалтер__________________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 xml:space="preserve">Заведующая отделом </w:t>
            </w:r>
          </w:p>
          <w:p w:rsidR="00E91C38" w:rsidRPr="00C7612E" w:rsidRDefault="00E91C38" w:rsidP="00931453">
            <w:pPr>
              <w:widowControl w:val="0"/>
              <w:shd w:val="clear" w:color="auto" w:fill="FFFFFF"/>
              <w:jc w:val="both"/>
            </w:pPr>
            <w:r w:rsidRPr="00C7612E">
              <w:t>образовательного маркетинга_________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38" w:rsidRPr="00C7612E" w:rsidRDefault="00E91C38" w:rsidP="0020328A">
            <w:pPr>
              <w:widowControl w:val="0"/>
              <w:autoSpaceDE/>
              <w:autoSpaceDN/>
            </w:pPr>
            <w:r w:rsidRPr="00C7612E">
              <w:t>Ф.И.О.___________________________</w:t>
            </w:r>
          </w:p>
          <w:p w:rsidR="00E91C38" w:rsidRDefault="00E91C38" w:rsidP="00E91C38">
            <w:pPr>
              <w:widowControl w:val="0"/>
              <w:autoSpaceDE/>
              <w:autoSpaceDN/>
            </w:pPr>
            <w:r w:rsidRPr="00C7612E">
              <w:t xml:space="preserve">_________________________________ </w:t>
            </w:r>
          </w:p>
          <w:p w:rsidR="00E91C38" w:rsidRPr="00C7612E" w:rsidRDefault="00E91C38" w:rsidP="00E91C38">
            <w:pPr>
              <w:widowControl w:val="0"/>
              <w:autoSpaceDE/>
              <w:autoSpaceDN/>
            </w:pPr>
            <w:r w:rsidRPr="00C7612E">
              <w:t>Адрес места жительства____________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</w:pPr>
            <w:r w:rsidRPr="00C7612E">
              <w:t>_________________________________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</w:pPr>
            <w:r w:rsidRPr="00C7612E">
              <w:t>_________________________________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</w:pPr>
            <w:r w:rsidRPr="00C7612E">
              <w:t>Паспорт серия ________№__________</w:t>
            </w:r>
            <w:r w:rsidRPr="00C7612E">
              <w:rPr>
                <w:u w:val="single"/>
              </w:rPr>
              <w:t xml:space="preserve"> 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</w:pPr>
            <w:r w:rsidRPr="00C7612E">
              <w:t>Когда и кем выдан_________________</w:t>
            </w:r>
            <w:r w:rsidRPr="00C7612E">
              <w:rPr>
                <w:u w:val="single"/>
              </w:rPr>
              <w:t xml:space="preserve"> 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_________________________________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</w:pPr>
            <w:r w:rsidRPr="00C7612E">
              <w:t>_________________________________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  <w:rPr>
                <w:u w:val="single"/>
              </w:rPr>
            </w:pPr>
            <w:r w:rsidRPr="00C7612E">
              <w:t>_________________________________</w:t>
            </w:r>
            <w:r w:rsidRPr="00C7612E">
              <w:rPr>
                <w:u w:val="single"/>
              </w:rPr>
              <w:t xml:space="preserve"> </w:t>
            </w:r>
          </w:p>
          <w:p w:rsidR="00E91C38" w:rsidRPr="00C7612E" w:rsidRDefault="00E91C38" w:rsidP="0020328A">
            <w:pPr>
              <w:widowControl w:val="0"/>
              <w:autoSpaceDE/>
              <w:autoSpaceDN/>
              <w:rPr>
                <w:u w:val="single"/>
              </w:rPr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Подпись___________/_________/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«_____»________________202__г.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С правовыми устанавливающими документами (устав, лицензия, свидетельство от государственной аккредитации) ознакомлен (а)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Подпись___________/________/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«____»____________202___г.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>Телефон: домашний____________;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 xml:space="preserve">                 рабочий______________;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  <w:r w:rsidRPr="00C7612E">
              <w:t xml:space="preserve">                 сотовый______________.</w:t>
            </w: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  <w:p w:rsidR="00E91C38" w:rsidRPr="00C7612E" w:rsidRDefault="00E91C38" w:rsidP="006A2F0B">
            <w:pPr>
              <w:widowControl w:val="0"/>
              <w:autoSpaceDE/>
              <w:autoSpaceDN/>
            </w:pPr>
          </w:p>
        </w:tc>
      </w:tr>
    </w:tbl>
    <w:p w:rsidR="004B4698" w:rsidRDefault="004B4698" w:rsidP="007F26E0">
      <w:pPr>
        <w:widowControl w:val="0"/>
        <w:spacing w:line="260" w:lineRule="atLeast"/>
        <w:jc w:val="center"/>
        <w:rPr>
          <w:b/>
          <w:bCs/>
          <w:snapToGrid w:val="0"/>
          <w:sz w:val="26"/>
          <w:szCs w:val="26"/>
        </w:rPr>
      </w:pPr>
    </w:p>
    <w:sectPr w:rsidR="004B4698" w:rsidSect="00737235">
      <w:pgSz w:w="11906" w:h="16838"/>
      <w:pgMar w:top="36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B7D"/>
    <w:multiLevelType w:val="multilevel"/>
    <w:tmpl w:val="6156AFD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9"/>
    <w:rsid w:val="00000DF3"/>
    <w:rsid w:val="00002E57"/>
    <w:rsid w:val="00006189"/>
    <w:rsid w:val="00026C6C"/>
    <w:rsid w:val="00033C65"/>
    <w:rsid w:val="00035535"/>
    <w:rsid w:val="0003626E"/>
    <w:rsid w:val="00043D54"/>
    <w:rsid w:val="00045216"/>
    <w:rsid w:val="00045FA2"/>
    <w:rsid w:val="00070A31"/>
    <w:rsid w:val="00070A62"/>
    <w:rsid w:val="00080F72"/>
    <w:rsid w:val="00084B1F"/>
    <w:rsid w:val="00087F8C"/>
    <w:rsid w:val="00093728"/>
    <w:rsid w:val="00096CAF"/>
    <w:rsid w:val="000973F7"/>
    <w:rsid w:val="00097423"/>
    <w:rsid w:val="000B2385"/>
    <w:rsid w:val="000D1662"/>
    <w:rsid w:val="000D2D06"/>
    <w:rsid w:val="000F19F0"/>
    <w:rsid w:val="000F4AE9"/>
    <w:rsid w:val="000F5562"/>
    <w:rsid w:val="001015B3"/>
    <w:rsid w:val="001032E4"/>
    <w:rsid w:val="00112D94"/>
    <w:rsid w:val="0011732A"/>
    <w:rsid w:val="00117B1D"/>
    <w:rsid w:val="00122729"/>
    <w:rsid w:val="00141151"/>
    <w:rsid w:val="0014183F"/>
    <w:rsid w:val="00141982"/>
    <w:rsid w:val="001438E2"/>
    <w:rsid w:val="001476F4"/>
    <w:rsid w:val="001500B6"/>
    <w:rsid w:val="00151629"/>
    <w:rsid w:val="00153C6A"/>
    <w:rsid w:val="00162523"/>
    <w:rsid w:val="001646E1"/>
    <w:rsid w:val="0016642E"/>
    <w:rsid w:val="00180708"/>
    <w:rsid w:val="001856E5"/>
    <w:rsid w:val="0018584D"/>
    <w:rsid w:val="00187B81"/>
    <w:rsid w:val="001919CD"/>
    <w:rsid w:val="00195E64"/>
    <w:rsid w:val="00196F99"/>
    <w:rsid w:val="001A3D5B"/>
    <w:rsid w:val="001B1496"/>
    <w:rsid w:val="001B3513"/>
    <w:rsid w:val="001B6C3A"/>
    <w:rsid w:val="001C5244"/>
    <w:rsid w:val="001D6154"/>
    <w:rsid w:val="001D6C66"/>
    <w:rsid w:val="001F1BB6"/>
    <w:rsid w:val="0020112F"/>
    <w:rsid w:val="0020328A"/>
    <w:rsid w:val="00231271"/>
    <w:rsid w:val="00233279"/>
    <w:rsid w:val="00234EF5"/>
    <w:rsid w:val="00237410"/>
    <w:rsid w:val="00240CE8"/>
    <w:rsid w:val="00245484"/>
    <w:rsid w:val="00250AF5"/>
    <w:rsid w:val="00255EF6"/>
    <w:rsid w:val="00260152"/>
    <w:rsid w:val="0026360C"/>
    <w:rsid w:val="002665D1"/>
    <w:rsid w:val="00267687"/>
    <w:rsid w:val="00267A97"/>
    <w:rsid w:val="00272CA6"/>
    <w:rsid w:val="00273629"/>
    <w:rsid w:val="00273DD8"/>
    <w:rsid w:val="00282689"/>
    <w:rsid w:val="00282C96"/>
    <w:rsid w:val="002965A7"/>
    <w:rsid w:val="002B2911"/>
    <w:rsid w:val="002B6282"/>
    <w:rsid w:val="002D111A"/>
    <w:rsid w:val="002D23F6"/>
    <w:rsid w:val="002D7AD4"/>
    <w:rsid w:val="002E0CF5"/>
    <w:rsid w:val="002E234D"/>
    <w:rsid w:val="002E5C3A"/>
    <w:rsid w:val="002E6517"/>
    <w:rsid w:val="002F1A23"/>
    <w:rsid w:val="002F62C4"/>
    <w:rsid w:val="00300902"/>
    <w:rsid w:val="00300D2B"/>
    <w:rsid w:val="00302908"/>
    <w:rsid w:val="003039C5"/>
    <w:rsid w:val="0031331B"/>
    <w:rsid w:val="003135F2"/>
    <w:rsid w:val="00316C60"/>
    <w:rsid w:val="0032749F"/>
    <w:rsid w:val="00335015"/>
    <w:rsid w:val="003353BE"/>
    <w:rsid w:val="003401D8"/>
    <w:rsid w:val="003422D8"/>
    <w:rsid w:val="0035125D"/>
    <w:rsid w:val="003602E5"/>
    <w:rsid w:val="003605D8"/>
    <w:rsid w:val="00360F6F"/>
    <w:rsid w:val="00366F85"/>
    <w:rsid w:val="00370310"/>
    <w:rsid w:val="003714F9"/>
    <w:rsid w:val="00377F85"/>
    <w:rsid w:val="00382662"/>
    <w:rsid w:val="0038510C"/>
    <w:rsid w:val="00385B59"/>
    <w:rsid w:val="00386363"/>
    <w:rsid w:val="0038645D"/>
    <w:rsid w:val="00390380"/>
    <w:rsid w:val="00397B9A"/>
    <w:rsid w:val="003A45DE"/>
    <w:rsid w:val="003A4C2C"/>
    <w:rsid w:val="003A4C39"/>
    <w:rsid w:val="003D2D2F"/>
    <w:rsid w:val="003D4295"/>
    <w:rsid w:val="003E0921"/>
    <w:rsid w:val="003F0196"/>
    <w:rsid w:val="003F13B1"/>
    <w:rsid w:val="00403B02"/>
    <w:rsid w:val="00405ED1"/>
    <w:rsid w:val="00411ADE"/>
    <w:rsid w:val="00414322"/>
    <w:rsid w:val="00414EEA"/>
    <w:rsid w:val="00425A7A"/>
    <w:rsid w:val="00427790"/>
    <w:rsid w:val="0043587A"/>
    <w:rsid w:val="00440656"/>
    <w:rsid w:val="0044194E"/>
    <w:rsid w:val="00472C26"/>
    <w:rsid w:val="0047427E"/>
    <w:rsid w:val="0047614F"/>
    <w:rsid w:val="0048135A"/>
    <w:rsid w:val="004926E6"/>
    <w:rsid w:val="00492DE8"/>
    <w:rsid w:val="004A16D9"/>
    <w:rsid w:val="004B0D9B"/>
    <w:rsid w:val="004B2B8B"/>
    <w:rsid w:val="004B3718"/>
    <w:rsid w:val="004B4698"/>
    <w:rsid w:val="004B7C8D"/>
    <w:rsid w:val="004C52B1"/>
    <w:rsid w:val="004C757C"/>
    <w:rsid w:val="004D6934"/>
    <w:rsid w:val="004D719F"/>
    <w:rsid w:val="004E2310"/>
    <w:rsid w:val="004E6ED1"/>
    <w:rsid w:val="004F0EB5"/>
    <w:rsid w:val="005005A6"/>
    <w:rsid w:val="0050111E"/>
    <w:rsid w:val="005019A7"/>
    <w:rsid w:val="00503F54"/>
    <w:rsid w:val="005046BE"/>
    <w:rsid w:val="00504A4E"/>
    <w:rsid w:val="00513597"/>
    <w:rsid w:val="005160A8"/>
    <w:rsid w:val="00517713"/>
    <w:rsid w:val="005229BB"/>
    <w:rsid w:val="00540FB9"/>
    <w:rsid w:val="00543F65"/>
    <w:rsid w:val="00544480"/>
    <w:rsid w:val="0055246A"/>
    <w:rsid w:val="00555AE9"/>
    <w:rsid w:val="005568C8"/>
    <w:rsid w:val="00561AA0"/>
    <w:rsid w:val="00565373"/>
    <w:rsid w:val="00567213"/>
    <w:rsid w:val="00575B7A"/>
    <w:rsid w:val="005830B1"/>
    <w:rsid w:val="00594308"/>
    <w:rsid w:val="005A0F75"/>
    <w:rsid w:val="005A5747"/>
    <w:rsid w:val="005A61F9"/>
    <w:rsid w:val="005B41A8"/>
    <w:rsid w:val="005C4E95"/>
    <w:rsid w:val="005C5678"/>
    <w:rsid w:val="005C6367"/>
    <w:rsid w:val="005C71B1"/>
    <w:rsid w:val="005D5261"/>
    <w:rsid w:val="005D6976"/>
    <w:rsid w:val="005E2F40"/>
    <w:rsid w:val="005E4579"/>
    <w:rsid w:val="005E7807"/>
    <w:rsid w:val="00615AFC"/>
    <w:rsid w:val="00627FFA"/>
    <w:rsid w:val="0063533A"/>
    <w:rsid w:val="006379C7"/>
    <w:rsid w:val="00640F7D"/>
    <w:rsid w:val="0064237B"/>
    <w:rsid w:val="00643C16"/>
    <w:rsid w:val="00652388"/>
    <w:rsid w:val="0066011C"/>
    <w:rsid w:val="006620BE"/>
    <w:rsid w:val="006646CF"/>
    <w:rsid w:val="00674094"/>
    <w:rsid w:val="00677C81"/>
    <w:rsid w:val="006A128D"/>
    <w:rsid w:val="006A2D59"/>
    <w:rsid w:val="006A2F0B"/>
    <w:rsid w:val="006A4372"/>
    <w:rsid w:val="006A62BD"/>
    <w:rsid w:val="006C03D1"/>
    <w:rsid w:val="006C22CA"/>
    <w:rsid w:val="006C2933"/>
    <w:rsid w:val="006C2988"/>
    <w:rsid w:val="006C61F2"/>
    <w:rsid w:val="006D21C3"/>
    <w:rsid w:val="006D4566"/>
    <w:rsid w:val="006E4560"/>
    <w:rsid w:val="006E7322"/>
    <w:rsid w:val="006E79DD"/>
    <w:rsid w:val="006F2892"/>
    <w:rsid w:val="006F3F24"/>
    <w:rsid w:val="007012F8"/>
    <w:rsid w:val="007118FD"/>
    <w:rsid w:val="0072223D"/>
    <w:rsid w:val="0073169C"/>
    <w:rsid w:val="00732754"/>
    <w:rsid w:val="00734CF9"/>
    <w:rsid w:val="00736429"/>
    <w:rsid w:val="00737235"/>
    <w:rsid w:val="00737E3F"/>
    <w:rsid w:val="007439F0"/>
    <w:rsid w:val="00745906"/>
    <w:rsid w:val="00756121"/>
    <w:rsid w:val="007614C0"/>
    <w:rsid w:val="0077275B"/>
    <w:rsid w:val="00775D5D"/>
    <w:rsid w:val="0077668C"/>
    <w:rsid w:val="00780ECE"/>
    <w:rsid w:val="007820DD"/>
    <w:rsid w:val="00782832"/>
    <w:rsid w:val="00792B8B"/>
    <w:rsid w:val="007A592C"/>
    <w:rsid w:val="007A768A"/>
    <w:rsid w:val="007C4BB2"/>
    <w:rsid w:val="007C5B2B"/>
    <w:rsid w:val="007C7CF2"/>
    <w:rsid w:val="007D2048"/>
    <w:rsid w:val="007D70D3"/>
    <w:rsid w:val="007F26E0"/>
    <w:rsid w:val="00802644"/>
    <w:rsid w:val="00806AF6"/>
    <w:rsid w:val="00816462"/>
    <w:rsid w:val="00820D19"/>
    <w:rsid w:val="008248E9"/>
    <w:rsid w:val="00825848"/>
    <w:rsid w:val="00837825"/>
    <w:rsid w:val="00851F49"/>
    <w:rsid w:val="0085238E"/>
    <w:rsid w:val="0085436D"/>
    <w:rsid w:val="008561AC"/>
    <w:rsid w:val="00857B98"/>
    <w:rsid w:val="00862685"/>
    <w:rsid w:val="00883D35"/>
    <w:rsid w:val="0088416E"/>
    <w:rsid w:val="008958BD"/>
    <w:rsid w:val="00895D32"/>
    <w:rsid w:val="008A0210"/>
    <w:rsid w:val="008B098E"/>
    <w:rsid w:val="008D7260"/>
    <w:rsid w:val="008E1F1B"/>
    <w:rsid w:val="008F00C5"/>
    <w:rsid w:val="008F4399"/>
    <w:rsid w:val="0092258D"/>
    <w:rsid w:val="00931453"/>
    <w:rsid w:val="00932AB8"/>
    <w:rsid w:val="00940C76"/>
    <w:rsid w:val="009439D1"/>
    <w:rsid w:val="009470A3"/>
    <w:rsid w:val="009537A2"/>
    <w:rsid w:val="00964CC4"/>
    <w:rsid w:val="00972410"/>
    <w:rsid w:val="00973118"/>
    <w:rsid w:val="009846D8"/>
    <w:rsid w:val="00986726"/>
    <w:rsid w:val="00990010"/>
    <w:rsid w:val="009A4F18"/>
    <w:rsid w:val="009A7C5D"/>
    <w:rsid w:val="009B2AC9"/>
    <w:rsid w:val="009B444F"/>
    <w:rsid w:val="009C1B4D"/>
    <w:rsid w:val="009C1E7F"/>
    <w:rsid w:val="009C5A7A"/>
    <w:rsid w:val="009C7DC2"/>
    <w:rsid w:val="009E0381"/>
    <w:rsid w:val="009F0331"/>
    <w:rsid w:val="009F5E85"/>
    <w:rsid w:val="009F7928"/>
    <w:rsid w:val="009F7D88"/>
    <w:rsid w:val="00A04A33"/>
    <w:rsid w:val="00A13CA3"/>
    <w:rsid w:val="00A13D37"/>
    <w:rsid w:val="00A14ABC"/>
    <w:rsid w:val="00A16DC4"/>
    <w:rsid w:val="00A178C7"/>
    <w:rsid w:val="00A360F7"/>
    <w:rsid w:val="00A40B8B"/>
    <w:rsid w:val="00A4312B"/>
    <w:rsid w:val="00A461AE"/>
    <w:rsid w:val="00A5788B"/>
    <w:rsid w:val="00A61916"/>
    <w:rsid w:val="00A651EB"/>
    <w:rsid w:val="00A7273B"/>
    <w:rsid w:val="00A80CE4"/>
    <w:rsid w:val="00A85AA4"/>
    <w:rsid w:val="00A85C18"/>
    <w:rsid w:val="00A90F48"/>
    <w:rsid w:val="00A9173D"/>
    <w:rsid w:val="00AA4BA4"/>
    <w:rsid w:val="00AA4DF6"/>
    <w:rsid w:val="00AB117A"/>
    <w:rsid w:val="00AB6F29"/>
    <w:rsid w:val="00AC7A90"/>
    <w:rsid w:val="00AD2382"/>
    <w:rsid w:val="00AD295B"/>
    <w:rsid w:val="00AD3988"/>
    <w:rsid w:val="00AD45F9"/>
    <w:rsid w:val="00AD55B3"/>
    <w:rsid w:val="00AD7059"/>
    <w:rsid w:val="00AE2D82"/>
    <w:rsid w:val="00AE7437"/>
    <w:rsid w:val="00AF5DFB"/>
    <w:rsid w:val="00B008D3"/>
    <w:rsid w:val="00B0575A"/>
    <w:rsid w:val="00B11AAD"/>
    <w:rsid w:val="00B133C0"/>
    <w:rsid w:val="00B152AF"/>
    <w:rsid w:val="00B261AF"/>
    <w:rsid w:val="00B2785C"/>
    <w:rsid w:val="00B35CA7"/>
    <w:rsid w:val="00B35E80"/>
    <w:rsid w:val="00B374DC"/>
    <w:rsid w:val="00B42DEB"/>
    <w:rsid w:val="00B452FF"/>
    <w:rsid w:val="00B63062"/>
    <w:rsid w:val="00B74706"/>
    <w:rsid w:val="00B7645E"/>
    <w:rsid w:val="00B77F74"/>
    <w:rsid w:val="00B860BB"/>
    <w:rsid w:val="00B9169C"/>
    <w:rsid w:val="00B93743"/>
    <w:rsid w:val="00B943F5"/>
    <w:rsid w:val="00BA424A"/>
    <w:rsid w:val="00BB1C0E"/>
    <w:rsid w:val="00BB709E"/>
    <w:rsid w:val="00BC2AF3"/>
    <w:rsid w:val="00BC47C7"/>
    <w:rsid w:val="00BC7FD5"/>
    <w:rsid w:val="00BD5A1D"/>
    <w:rsid w:val="00BD7084"/>
    <w:rsid w:val="00BE17C3"/>
    <w:rsid w:val="00BF2551"/>
    <w:rsid w:val="00BF5932"/>
    <w:rsid w:val="00C04A08"/>
    <w:rsid w:val="00C12878"/>
    <w:rsid w:val="00C17D71"/>
    <w:rsid w:val="00C20E00"/>
    <w:rsid w:val="00C20EC7"/>
    <w:rsid w:val="00C2399C"/>
    <w:rsid w:val="00C31FEA"/>
    <w:rsid w:val="00C34BEC"/>
    <w:rsid w:val="00C43CA8"/>
    <w:rsid w:val="00C50A55"/>
    <w:rsid w:val="00C552C2"/>
    <w:rsid w:val="00C574BA"/>
    <w:rsid w:val="00C61F90"/>
    <w:rsid w:val="00C6413B"/>
    <w:rsid w:val="00C678F6"/>
    <w:rsid w:val="00C7173D"/>
    <w:rsid w:val="00C72EAA"/>
    <w:rsid w:val="00C7612E"/>
    <w:rsid w:val="00C822A0"/>
    <w:rsid w:val="00C84433"/>
    <w:rsid w:val="00C84751"/>
    <w:rsid w:val="00C86208"/>
    <w:rsid w:val="00C866E1"/>
    <w:rsid w:val="00CA7E7D"/>
    <w:rsid w:val="00CC0283"/>
    <w:rsid w:val="00CD361D"/>
    <w:rsid w:val="00CE1EC8"/>
    <w:rsid w:val="00CF1423"/>
    <w:rsid w:val="00CF34DD"/>
    <w:rsid w:val="00CF46CB"/>
    <w:rsid w:val="00CF4C12"/>
    <w:rsid w:val="00CF5D97"/>
    <w:rsid w:val="00D10C1C"/>
    <w:rsid w:val="00D1268C"/>
    <w:rsid w:val="00D155F4"/>
    <w:rsid w:val="00D23987"/>
    <w:rsid w:val="00D43E1C"/>
    <w:rsid w:val="00D43EFB"/>
    <w:rsid w:val="00D47EC9"/>
    <w:rsid w:val="00D54898"/>
    <w:rsid w:val="00D56173"/>
    <w:rsid w:val="00D56D9E"/>
    <w:rsid w:val="00D57CC2"/>
    <w:rsid w:val="00D62FA3"/>
    <w:rsid w:val="00D63BA5"/>
    <w:rsid w:val="00D71E0D"/>
    <w:rsid w:val="00D87988"/>
    <w:rsid w:val="00D93AF9"/>
    <w:rsid w:val="00DC1666"/>
    <w:rsid w:val="00DC2A43"/>
    <w:rsid w:val="00DD586A"/>
    <w:rsid w:val="00DE7102"/>
    <w:rsid w:val="00DF21B6"/>
    <w:rsid w:val="00E04874"/>
    <w:rsid w:val="00E24F42"/>
    <w:rsid w:val="00E26C7D"/>
    <w:rsid w:val="00E31E38"/>
    <w:rsid w:val="00E36C71"/>
    <w:rsid w:val="00E379C4"/>
    <w:rsid w:val="00E419CE"/>
    <w:rsid w:val="00E45B08"/>
    <w:rsid w:val="00E47CC1"/>
    <w:rsid w:val="00E55E02"/>
    <w:rsid w:val="00E57227"/>
    <w:rsid w:val="00E6097B"/>
    <w:rsid w:val="00E61344"/>
    <w:rsid w:val="00E773C5"/>
    <w:rsid w:val="00E773D7"/>
    <w:rsid w:val="00E91C38"/>
    <w:rsid w:val="00E9557E"/>
    <w:rsid w:val="00EA1598"/>
    <w:rsid w:val="00EA7016"/>
    <w:rsid w:val="00EB26B5"/>
    <w:rsid w:val="00EB301C"/>
    <w:rsid w:val="00EC4D49"/>
    <w:rsid w:val="00ED2B58"/>
    <w:rsid w:val="00EE5F18"/>
    <w:rsid w:val="00EF31E9"/>
    <w:rsid w:val="00EF32C6"/>
    <w:rsid w:val="00EF4B82"/>
    <w:rsid w:val="00F07310"/>
    <w:rsid w:val="00F20712"/>
    <w:rsid w:val="00F30109"/>
    <w:rsid w:val="00F304BE"/>
    <w:rsid w:val="00F308ED"/>
    <w:rsid w:val="00F352F9"/>
    <w:rsid w:val="00F36605"/>
    <w:rsid w:val="00F37F66"/>
    <w:rsid w:val="00F46DDF"/>
    <w:rsid w:val="00F5540C"/>
    <w:rsid w:val="00F64040"/>
    <w:rsid w:val="00F645CD"/>
    <w:rsid w:val="00F669D5"/>
    <w:rsid w:val="00F70A63"/>
    <w:rsid w:val="00F71F9E"/>
    <w:rsid w:val="00F72DAC"/>
    <w:rsid w:val="00F773B9"/>
    <w:rsid w:val="00F81C50"/>
    <w:rsid w:val="00F83EA0"/>
    <w:rsid w:val="00F948C5"/>
    <w:rsid w:val="00F94E92"/>
    <w:rsid w:val="00FA4108"/>
    <w:rsid w:val="00FA5A20"/>
    <w:rsid w:val="00FB5DF4"/>
    <w:rsid w:val="00FB7CE1"/>
    <w:rsid w:val="00FC35FF"/>
    <w:rsid w:val="00FD1454"/>
    <w:rsid w:val="00FD6384"/>
    <w:rsid w:val="00FD7AB8"/>
    <w:rsid w:val="00FE0587"/>
    <w:rsid w:val="00FE1F30"/>
    <w:rsid w:val="00FE32E9"/>
    <w:rsid w:val="00FF2A2B"/>
    <w:rsid w:val="00FF4F7B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5695-0DC9-4C50-8FC3-25919BF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9"/>
    <w:pPr>
      <w:autoSpaceDE w:val="0"/>
      <w:autoSpaceDN w:val="0"/>
    </w:pPr>
  </w:style>
  <w:style w:type="paragraph" w:styleId="1">
    <w:name w:val="heading 1"/>
    <w:basedOn w:val="a"/>
    <w:next w:val="a"/>
    <w:qFormat/>
    <w:rsid w:val="00273629"/>
    <w:pPr>
      <w:keepNext/>
      <w:shd w:val="clear" w:color="auto" w:fill="FFFFFF"/>
      <w:jc w:val="both"/>
      <w:outlineLvl w:val="0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qFormat/>
    <w:rsid w:val="00273629"/>
    <w:pPr>
      <w:keepNext/>
      <w:shd w:val="clear" w:color="auto" w:fill="FFFFFF"/>
      <w:jc w:val="both"/>
      <w:outlineLvl w:val="2"/>
    </w:pPr>
    <w:rPr>
      <w:rFonts w:ascii="Arial" w:hAnsi="Arial" w:cs="Arial"/>
      <w:sz w:val="12"/>
      <w:szCs w:val="12"/>
      <w:u w:val="single"/>
    </w:rPr>
  </w:style>
  <w:style w:type="paragraph" w:styleId="4">
    <w:name w:val="heading 4"/>
    <w:basedOn w:val="a"/>
    <w:next w:val="a"/>
    <w:link w:val="40"/>
    <w:qFormat/>
    <w:rsid w:val="00273629"/>
    <w:pPr>
      <w:keepNext/>
      <w:shd w:val="clear" w:color="auto" w:fill="FFFFFF"/>
      <w:outlineLvl w:val="3"/>
    </w:pPr>
    <w:rPr>
      <w:rFonts w:ascii="Arial" w:hAnsi="Arial" w:cs="Arial"/>
      <w:sz w:val="12"/>
      <w:szCs w:val="12"/>
      <w:u w:val="single"/>
    </w:rPr>
  </w:style>
  <w:style w:type="paragraph" w:styleId="5">
    <w:name w:val="heading 5"/>
    <w:basedOn w:val="a"/>
    <w:next w:val="a"/>
    <w:link w:val="50"/>
    <w:qFormat/>
    <w:rsid w:val="00273629"/>
    <w:pPr>
      <w:keepNext/>
      <w:outlineLvl w:val="4"/>
    </w:pPr>
    <w:rPr>
      <w:rFonts w:ascii="Arial" w:hAnsi="Arial" w:cs="Arial"/>
      <w:sz w:val="12"/>
      <w:szCs w:val="1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273629"/>
    <w:pPr>
      <w:shd w:val="clear" w:color="auto" w:fill="FFFFFF"/>
      <w:jc w:val="center"/>
    </w:pPr>
    <w:rPr>
      <w:rFonts w:ascii="Arial" w:hAnsi="Arial" w:cs="Arial"/>
      <w:color w:val="000000"/>
      <w:spacing w:val="-8"/>
    </w:rPr>
  </w:style>
  <w:style w:type="paragraph" w:styleId="2">
    <w:name w:val="Body Text Indent 2"/>
    <w:basedOn w:val="a"/>
    <w:link w:val="20"/>
    <w:rsid w:val="00273629"/>
    <w:pPr>
      <w:ind w:firstLine="720"/>
      <w:jc w:val="both"/>
    </w:pPr>
    <w:rPr>
      <w:rFonts w:ascii="Arial" w:hAnsi="Arial"/>
      <w:lang w:val="x-none" w:eastAsia="x-none"/>
    </w:rPr>
  </w:style>
  <w:style w:type="table" w:styleId="a3">
    <w:name w:val="Table Grid"/>
    <w:basedOn w:val="a1"/>
    <w:rsid w:val="0027362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73629"/>
    <w:pPr>
      <w:spacing w:after="120"/>
    </w:pPr>
  </w:style>
  <w:style w:type="character" w:customStyle="1" w:styleId="20">
    <w:name w:val="Основной текст с отступом 2 Знак"/>
    <w:link w:val="2"/>
    <w:rsid w:val="002D7AD4"/>
    <w:rPr>
      <w:rFonts w:ascii="Arial" w:hAnsi="Arial" w:cs="Arial"/>
    </w:rPr>
  </w:style>
  <w:style w:type="paragraph" w:customStyle="1" w:styleId="ConsPlusNonformat">
    <w:name w:val="ConsPlusNonformat"/>
    <w:rsid w:val="00972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135F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135F2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3714F9"/>
    <w:rPr>
      <w:b/>
      <w:bCs/>
      <w:i/>
      <w:iCs/>
      <w:color w:val="4F81BD"/>
    </w:rPr>
  </w:style>
  <w:style w:type="character" w:customStyle="1" w:styleId="30">
    <w:name w:val="Заголовок 3 Знак"/>
    <w:link w:val="3"/>
    <w:rsid w:val="00931453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40">
    <w:name w:val="Заголовок 4 Знак"/>
    <w:link w:val="4"/>
    <w:rsid w:val="00931453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50">
    <w:name w:val="Заголовок 5 Знак"/>
    <w:link w:val="5"/>
    <w:rsid w:val="00931453"/>
    <w:rPr>
      <w:rFonts w:ascii="Arial" w:hAnsi="Arial" w:cs="Arial"/>
      <w:sz w:val="12"/>
      <w:szCs w:val="12"/>
      <w:u w:val="single"/>
    </w:rPr>
  </w:style>
  <w:style w:type="paragraph" w:styleId="a8">
    <w:name w:val="Normal (Web)"/>
    <w:basedOn w:val="a"/>
    <w:uiPriority w:val="99"/>
    <w:unhideWhenUsed/>
    <w:rsid w:val="00B77F74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691DC61E3F35B33677AE2CAD64AB7E6D87D02F37984B008E25BFF93m92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1691DC61E3F35B33677AE2CAD64AB7E6D97D0EF67884B008E25BFF93m92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1691DC61E3F35B33677AE2CAD64AB7E6D87D02F37984B008E25BFF939DB531DB7DD29348D1502Fm02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691DC61E3F35B33677AE2CAD64AB7E6D8750EF67084B008E25BFF939DB531DB7DD29348D1542Em0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B5C-AA32-4A42-865A-ACE35AF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/>
  <LinksUpToDate>false</LinksUpToDate>
  <CharactersWithSpaces>17515</CharactersWithSpaces>
  <SharedDoc>false</SharedDoc>
  <HLinks>
    <vt:vector size="54" baseType="variant"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consultantplus://offline/ref=CD1691DC61E3F35B33677AE2CAD64AB7E6D8750EF67084B008E25BFF939DB531DB7DD29348D1542Em02DF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consultantplus://offline/ref=CD1691DC61E3F35B33677AE2CAD64AB7E6D87D02F37984B008E25BFF93m92DF</vt:lpwstr>
      </vt:variant>
      <vt:variant>
        <vt:lpwstr/>
      </vt:variant>
      <vt:variant>
        <vt:i4>4587520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consultantplus://offline/ref=CD1691DC61E3F35B33677AE2CAD64AB7E6D97D0EF67884B008E25BFF93m92DF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consultantplus://offline/ref=CD1691DC61E3F35B33677AE2CAD64AB7E6D87D02F37984B008E25BFF939DB531DB7DD29348D1502Fm02CF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M2_62</dc:creator>
  <cp:keywords/>
  <cp:lastModifiedBy>Windows User</cp:lastModifiedBy>
  <cp:revision>2</cp:revision>
  <cp:lastPrinted>2023-06-27T12:28:00Z</cp:lastPrinted>
  <dcterms:created xsi:type="dcterms:W3CDTF">2023-08-22T10:35:00Z</dcterms:created>
  <dcterms:modified xsi:type="dcterms:W3CDTF">2023-08-22T10:35:00Z</dcterms:modified>
</cp:coreProperties>
</file>