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51" w:rsidRDefault="00575F51" w:rsidP="0057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1B6"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F5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рабочих</w:t>
      </w:r>
      <w:r w:rsidRPr="003F51B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дисциплин, модулей</w:t>
      </w:r>
    </w:p>
    <w:p w:rsidR="003F51B6" w:rsidRPr="003F51B6" w:rsidRDefault="003F51B6" w:rsidP="003F5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1B6">
        <w:rPr>
          <w:rFonts w:ascii="Times New Roman" w:hAnsi="Times New Roman" w:cs="Times New Roman"/>
          <w:b/>
          <w:bCs/>
          <w:sz w:val="28"/>
          <w:szCs w:val="28"/>
        </w:rPr>
        <w:t>20.02.0</w:t>
      </w:r>
      <w:r w:rsidR="00575F5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F51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5F51">
        <w:rPr>
          <w:rFonts w:ascii="Times New Roman" w:hAnsi="Times New Roman" w:cs="Times New Roman"/>
          <w:b/>
          <w:bCs/>
          <w:sz w:val="28"/>
          <w:szCs w:val="28"/>
        </w:rPr>
        <w:t>Защита в чрезвычайных ситуациях</w:t>
      </w:r>
    </w:p>
    <w:p w:rsidR="003F51B6" w:rsidRPr="003F51B6" w:rsidRDefault="003F51B6" w:rsidP="003F5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8"/>
        <w:gridCol w:w="7636"/>
      </w:tblGrid>
      <w:tr w:rsidR="00E211E3" w:rsidRPr="003F51B6" w:rsidTr="003F51B6">
        <w:tc>
          <w:tcPr>
            <w:tcW w:w="2428" w:type="dxa"/>
          </w:tcPr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7636" w:type="dxa"/>
          </w:tcPr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BD1982" w:rsidRPr="003F51B6" w:rsidTr="003F51B6">
        <w:tc>
          <w:tcPr>
            <w:tcW w:w="10064" w:type="dxa"/>
            <w:gridSpan w:val="2"/>
          </w:tcPr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</w:tr>
      <w:tr w:rsidR="00E211E3" w:rsidRPr="003F51B6" w:rsidTr="003F51B6">
        <w:tc>
          <w:tcPr>
            <w:tcW w:w="2428" w:type="dxa"/>
          </w:tcPr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ОГСЭ.01. Основы философии</w:t>
            </w:r>
          </w:p>
        </w:tc>
        <w:tc>
          <w:tcPr>
            <w:tcW w:w="7636" w:type="dxa"/>
          </w:tcPr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     В результате изучения обязательной части</w:t>
            </w:r>
            <w:r w:rsidR="003F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роль философии в жизни человека и общества; основы философского учения о бытии; сущность процесса познания; основы научной, философской и религиозной</w:t>
            </w:r>
          </w:p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      </w:r>
          </w:p>
        </w:tc>
      </w:tr>
      <w:tr w:rsidR="00E211E3" w:rsidRPr="003F51B6" w:rsidTr="003F51B6">
        <w:tc>
          <w:tcPr>
            <w:tcW w:w="2428" w:type="dxa"/>
          </w:tcPr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ОГСЭ.02. История</w:t>
            </w:r>
          </w:p>
        </w:tc>
        <w:tc>
          <w:tcPr>
            <w:tcW w:w="7636" w:type="dxa"/>
          </w:tcPr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современной экономической,</w:t>
            </w:r>
          </w:p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политической и культурной ситуации в России и</w:t>
            </w:r>
          </w:p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мире; выявлять взаимосвязь </w:t>
            </w:r>
            <w:proofErr w:type="gramStart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proofErr w:type="gramEnd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региональных, мировых социально-экономических, политических и культурных проблем;</w:t>
            </w:r>
          </w:p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причины </w:t>
            </w:r>
            <w:proofErr w:type="gramStart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proofErr w:type="gramEnd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, региональных,</w:t>
            </w:r>
          </w:p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</w:t>
            </w:r>
          </w:p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</w:t>
            </w:r>
            <w:r w:rsidR="00D45DD7"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законодательных актов мирового и регионального</w:t>
            </w:r>
            <w:r w:rsidR="00D45DD7"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значения;</w:t>
            </w:r>
          </w:p>
        </w:tc>
      </w:tr>
      <w:tr w:rsidR="00E211E3" w:rsidRPr="003F51B6" w:rsidTr="003F51B6">
        <w:tc>
          <w:tcPr>
            <w:tcW w:w="2428" w:type="dxa"/>
          </w:tcPr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ОГСЭ.03. Иностранный язык</w:t>
            </w:r>
          </w:p>
        </w:tc>
        <w:tc>
          <w:tcPr>
            <w:tcW w:w="7636" w:type="dxa"/>
          </w:tcPr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</w:t>
            </w:r>
          </w:p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</w:tr>
      <w:tr w:rsidR="00503EA7" w:rsidRPr="003F51B6" w:rsidTr="003F51B6">
        <w:tc>
          <w:tcPr>
            <w:tcW w:w="2428" w:type="dxa"/>
          </w:tcPr>
          <w:p w:rsidR="00503EA7" w:rsidRPr="003F51B6" w:rsidRDefault="00503EA7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7636" w:type="dxa"/>
          </w:tcPr>
          <w:p w:rsidR="00503EA7" w:rsidRPr="00AB2665" w:rsidRDefault="00503EA7" w:rsidP="00503EA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AB2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AB2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для укрепления здоровья, достижения</w:t>
            </w:r>
          </w:p>
          <w:p w:rsidR="00503EA7" w:rsidRPr="00AB2665" w:rsidRDefault="00503EA7" w:rsidP="00503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жизненных и профессиональных целей;</w:t>
            </w:r>
          </w:p>
          <w:p w:rsidR="00503EA7" w:rsidRPr="003F51B6" w:rsidRDefault="00503EA7" w:rsidP="00503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профессиональном и социальном развитии человека;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</w:tr>
      <w:tr w:rsidR="00BD1982" w:rsidRPr="003F51B6" w:rsidTr="003F51B6">
        <w:tc>
          <w:tcPr>
            <w:tcW w:w="10064" w:type="dxa"/>
            <w:gridSpan w:val="2"/>
          </w:tcPr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Математический и общий естественнонаучный учебный цикл</w:t>
            </w:r>
          </w:p>
        </w:tc>
      </w:tr>
      <w:tr w:rsidR="00E211E3" w:rsidRPr="003F51B6" w:rsidTr="003F51B6">
        <w:tc>
          <w:tcPr>
            <w:tcW w:w="2428" w:type="dxa"/>
          </w:tcPr>
          <w:p w:rsidR="00BD1982" w:rsidRPr="003F51B6" w:rsidRDefault="000D64A8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ЕН.01. Математика</w:t>
            </w:r>
          </w:p>
        </w:tc>
        <w:tc>
          <w:tcPr>
            <w:tcW w:w="7636" w:type="dxa"/>
          </w:tcPr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D64A8" w:rsidRPr="003F51B6" w:rsidRDefault="000D64A8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прикладные задачи в области профессиональной деятельности; </w:t>
            </w:r>
          </w:p>
          <w:p w:rsidR="000D64A8" w:rsidRPr="003F51B6" w:rsidRDefault="000D64A8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D1982" w:rsidRPr="003F51B6" w:rsidRDefault="000D64A8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и при освоении профессиональной образовательной программы: основные математические методы решения прикладных задач в области профессиональной деятельности; основные понятия и методы математического анализа; основы теории вероятностей и математической статистики; основные понятия и методы дискретной математики, линейной алгебры.</w:t>
            </w:r>
          </w:p>
        </w:tc>
      </w:tr>
      <w:tr w:rsidR="00BD1982" w:rsidRPr="003F51B6" w:rsidTr="003F51B6">
        <w:tc>
          <w:tcPr>
            <w:tcW w:w="10064" w:type="dxa"/>
            <w:gridSpan w:val="2"/>
          </w:tcPr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E211E3" w:rsidRPr="003F51B6" w:rsidTr="003F51B6">
        <w:tc>
          <w:tcPr>
            <w:tcW w:w="2428" w:type="dxa"/>
          </w:tcPr>
          <w:p w:rsidR="00BD1982" w:rsidRPr="003F51B6" w:rsidRDefault="00CC2698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ОП.01. Инженерная графика</w:t>
            </w:r>
          </w:p>
        </w:tc>
        <w:tc>
          <w:tcPr>
            <w:tcW w:w="7636" w:type="dxa"/>
          </w:tcPr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по общепрофессиональным дисциплинам должен:</w:t>
            </w:r>
          </w:p>
          <w:p w:rsidR="00BD1982" w:rsidRPr="003F51B6" w:rsidRDefault="00BD1982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742E" w:rsidRPr="003F51B6" w:rsidRDefault="006B742E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читать рабочие, сборочные и строительные чертежи и схемы по профилю специальности; выполнять эскизы, технические рисунки и чертежи деталей, их элементов, узлов; выполнять графические изображения схем проведения аварийно-спасательных работ; </w:t>
            </w: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D1982" w:rsidRPr="003F51B6" w:rsidRDefault="006B742E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виды нормативно-технической и производственной документации; правила чтения конструкторской и технологической документации; способы графического представления объектов, пространственных образов и схем; требования государственных стандартов Единой системы конструкторской документации (ЕСКД), Единой системы проектной документации для строительства и Единой системы технологической документации (ЕСТД); правила выполнения чертежей, технических рисунков, эскизов и схем; технику и принципы нанесения размеров;</w:t>
            </w:r>
            <w:proofErr w:type="gramEnd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типы и назначение спецификаций, правила их чтения и составления</w:t>
            </w:r>
          </w:p>
        </w:tc>
      </w:tr>
      <w:tr w:rsidR="00E211E3" w:rsidRPr="003F51B6" w:rsidTr="003F51B6">
        <w:tc>
          <w:tcPr>
            <w:tcW w:w="2428" w:type="dxa"/>
          </w:tcPr>
          <w:p w:rsidR="00BD1982" w:rsidRPr="003F51B6" w:rsidRDefault="00CC2698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ОП.02. Техническая механика</w:t>
            </w:r>
          </w:p>
        </w:tc>
        <w:tc>
          <w:tcPr>
            <w:tcW w:w="7636" w:type="dxa"/>
          </w:tcPr>
          <w:p w:rsidR="00BD1982" w:rsidRPr="003F51B6" w:rsidRDefault="00BD1982" w:rsidP="003F5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787781" w:rsidRPr="003F51B6" w:rsidRDefault="00787781" w:rsidP="003F51B6">
            <w:pPr>
              <w:spacing w:after="0" w:line="240" w:lineRule="auto"/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читать кинематические схемы; проводить расчет и проектировать детали и сборочные единицы общего назначения; определять напряжения в конструкционных элементах; производить расчеты элементов конструкций на прочность, жесткость и устойчивость; </w:t>
            </w:r>
          </w:p>
          <w:p w:rsidR="00787781" w:rsidRPr="003F51B6" w:rsidRDefault="00787781" w:rsidP="003F51B6">
            <w:pPr>
              <w:spacing w:after="0" w:line="240" w:lineRule="auto"/>
              <w:ind w:firstLine="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D1982" w:rsidRPr="003F51B6" w:rsidRDefault="00787781" w:rsidP="003F5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основы теоретической механики; виды машин и механизмов, принцип действия, кинематические и динамические характеристики; типы соединений деталей и машин; основные сборочные единицы и детали; характер соединения деталей и сборочных единиц; виды движений и преобразующие движения механизмы; виды передач, их устройство, назначение, преимущества и недостатки, условные обозначения на схемах; передаточное отношение и число;</w:t>
            </w:r>
            <w:proofErr w:type="gramEnd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разъемные, неразъемные, подвижные, неподвижные; общие схемы и схемы по специальности; методику расчета элементов конструкций на прочность, жесткость и устойчивость при различных видах деформации.</w:t>
            </w:r>
          </w:p>
        </w:tc>
      </w:tr>
      <w:tr w:rsidR="00503EA7" w:rsidRPr="003F51B6" w:rsidTr="003F51B6">
        <w:tc>
          <w:tcPr>
            <w:tcW w:w="2428" w:type="dxa"/>
          </w:tcPr>
          <w:p w:rsidR="00503EA7" w:rsidRPr="003F51B6" w:rsidRDefault="00503EA7" w:rsidP="00503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. Термодинамика, теплопередача и гидравлика</w:t>
            </w:r>
          </w:p>
        </w:tc>
        <w:tc>
          <w:tcPr>
            <w:tcW w:w="7636" w:type="dxa"/>
          </w:tcPr>
          <w:p w:rsidR="00503EA7" w:rsidRPr="003F51B6" w:rsidRDefault="00503EA7" w:rsidP="006E38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03EA7" w:rsidRPr="003F51B6" w:rsidRDefault="00503EA7" w:rsidP="006E3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законы идеальных газов при решении задач; решать задачи по определению количества теплоты с помощью значений теплоемкости и удельной теплоты сгорания топлива; определять коэффициенты теплопроводности и теплоотдачи расчетным путем; осуществлять расчеты гидравлических параметров; напор, расход, потери напоров, гидравлических сопротивлений; осуществлять расчеты </w:t>
            </w:r>
            <w:r w:rsidRPr="003F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избыточных давлений при гидроударе, при движении жидкости; </w:t>
            </w:r>
          </w:p>
          <w:p w:rsidR="00503EA7" w:rsidRPr="003F51B6" w:rsidRDefault="00503EA7" w:rsidP="006E3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503EA7" w:rsidRPr="003F51B6" w:rsidRDefault="00503EA7" w:rsidP="006E3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предмет термодинамики и его связь с другими отраслями знаний; основные понятия и определения, смеси рабочих тел; законы термодинамики; реальные газы и пары, идеальные газы; газовые смеси; истечение и дросселирование газов; термодинамический анализ пожара, протекающего в помещении; термодинамику потоков, фазовые переходы, химическую термодинамику; теорию теплообмена: теплопроводность, конвекцию, излучение, теплопередачу; топливо и основы горения, теплогенерирующие устройства;</w:t>
            </w:r>
            <w:proofErr w:type="gramEnd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термогазодинамику пожаров в помещении; теплопередачу в пожарном деле; основные законы равновесия состояния жидкости; основные закономерности движения жидкости; принципы истечения жидкости из отверстий и насадок; принципы работы гидравлических машин и механизмов. </w:t>
            </w:r>
          </w:p>
        </w:tc>
      </w:tr>
      <w:tr w:rsidR="00503EA7" w:rsidRPr="003F51B6" w:rsidTr="003F51B6">
        <w:tc>
          <w:tcPr>
            <w:tcW w:w="2428" w:type="dxa"/>
          </w:tcPr>
          <w:p w:rsidR="00503EA7" w:rsidRPr="003F51B6" w:rsidRDefault="00503EA7" w:rsidP="00503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. Электротехника и электроника</w:t>
            </w:r>
          </w:p>
        </w:tc>
        <w:tc>
          <w:tcPr>
            <w:tcW w:w="7636" w:type="dxa"/>
          </w:tcPr>
          <w:p w:rsidR="00503EA7" w:rsidRPr="003F51B6" w:rsidRDefault="00503EA7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3EA7" w:rsidRPr="003F51B6" w:rsidRDefault="00503EA7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 читать принципиальные, электрические и монтажные схемы; рассчитывать параметры электрических, магнитных цепей; пользоваться электроизмерительными приборами и приспособлениями; </w:t>
            </w:r>
          </w:p>
          <w:p w:rsidR="00503EA7" w:rsidRPr="003F51B6" w:rsidRDefault="00503EA7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503EA7" w:rsidRPr="003F51B6" w:rsidRDefault="00503EA7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способы получения, передачи и использования электрической энергии; электротехническую терминологию; основные законы электротехники; характеристики и параметры электрических и магнитных полей; свойства проводников, полупроводников, электроизоляционных, магнитных материалов; методы расчета и измерения основных параметров электрических, магнитных цепей; принципы действия, устройство, основные характеристики электротехнических и электронных устройств и приборов; принципы выбора электрических и электронных устройств и приборов;</w:t>
            </w:r>
            <w:proofErr w:type="gramEnd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эксплуатации электрооборудования.</w:t>
            </w:r>
          </w:p>
        </w:tc>
      </w:tr>
      <w:tr w:rsidR="00503EA7" w:rsidRPr="003F51B6" w:rsidTr="003F51B6">
        <w:tc>
          <w:tcPr>
            <w:tcW w:w="2428" w:type="dxa"/>
          </w:tcPr>
          <w:p w:rsidR="00503EA7" w:rsidRPr="003F51B6" w:rsidRDefault="00503EA7" w:rsidP="00503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. Теория горения и взрыва</w:t>
            </w:r>
          </w:p>
        </w:tc>
        <w:tc>
          <w:tcPr>
            <w:tcW w:w="7636" w:type="dxa"/>
          </w:tcPr>
          <w:p w:rsidR="00503EA7" w:rsidRPr="003F51B6" w:rsidRDefault="00503EA7" w:rsidP="007E5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03EA7" w:rsidRPr="003F51B6" w:rsidRDefault="00503EA7" w:rsidP="007E5E39">
            <w:pPr>
              <w:spacing w:after="0" w:line="240" w:lineRule="auto"/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осуществлять расчеты параметров воспламенения и горения веществ, условий взрыва горючих газов, паров горючих жидкостей, тепловой энергии при горении, избыточного давления при взрыве;</w:t>
            </w:r>
          </w:p>
          <w:p w:rsidR="00503EA7" w:rsidRPr="003F51B6" w:rsidRDefault="00503EA7" w:rsidP="007E5E39">
            <w:pPr>
              <w:spacing w:after="0" w:line="240" w:lineRule="auto"/>
              <w:ind w:firstLine="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</w:p>
          <w:p w:rsidR="00503EA7" w:rsidRPr="003F51B6" w:rsidRDefault="00503EA7" w:rsidP="007E5E39">
            <w:pPr>
              <w:spacing w:after="0" w:line="240" w:lineRule="auto"/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физико-химические основы горения; основные теории горения, условия возникновения и развития процессов горения; типы взрывов, классификацию взрывов, основные параметры энергии и мощности взрыва, принципы формирования формы ударной волны; горение как основной процесс на пожаре, виды и режимы горения; механизм химического взаимодействия при горении; физико-химические и физические процессы и явления, сопровождающие горение; </w:t>
            </w:r>
            <w:proofErr w:type="gramStart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показатели пожарной опасности веществ и материалов и методы их определения; материальный и тепловой балансы процессов горения; возникновение горения по механизмам самовоспламенения и самовозгорания, вынужденного воспламенения; распространение горения по газам, жидкостям и твердым материалам; предельные явления при горении и тепловую теорию прекращения горения; огнетушащие средства, свойства и область их применения при тушении пожаров;</w:t>
            </w:r>
            <w:proofErr w:type="gramEnd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огнетушащего действия инертных газов, химически активных ингибиторов, пен, воды, порошков, комбинированных составов; теоретическое обоснование параметров прекращения горения газов, жидкостей и твердых материалов.</w:t>
            </w:r>
          </w:p>
        </w:tc>
      </w:tr>
      <w:tr w:rsidR="00503EA7" w:rsidRPr="003F51B6" w:rsidTr="003F51B6">
        <w:tc>
          <w:tcPr>
            <w:tcW w:w="2428" w:type="dxa"/>
          </w:tcPr>
          <w:p w:rsidR="00503EA7" w:rsidRPr="003F51B6" w:rsidRDefault="00503EA7" w:rsidP="00503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. Автоматизированные системы управления и связь</w:t>
            </w:r>
          </w:p>
        </w:tc>
        <w:tc>
          <w:tcPr>
            <w:tcW w:w="7636" w:type="dxa"/>
          </w:tcPr>
          <w:p w:rsidR="00503EA7" w:rsidRPr="003F51B6" w:rsidRDefault="00503EA7" w:rsidP="006E3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03EA7" w:rsidRPr="003F51B6" w:rsidRDefault="00503EA7" w:rsidP="006E3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пользоваться основными видами сре</w:t>
            </w:r>
            <w:proofErr w:type="gramStart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язи и автоматизированных систем управления;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применять компьютерные и телекоммуникационные средства; использовать в профессиональной деятельности различные виды программного обеспечения, в том числе специального; </w:t>
            </w:r>
          </w:p>
          <w:p w:rsidR="00503EA7" w:rsidRPr="003F51B6" w:rsidRDefault="00503EA7" w:rsidP="006E3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503EA7" w:rsidRPr="003F51B6" w:rsidRDefault="00503EA7" w:rsidP="006E3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основные понятия автоматизированной обработки информации; общий состав и структуру персональных компьютеров и вычислительных систем; 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безопасности;</w:t>
            </w:r>
            <w:proofErr w:type="gramEnd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преобразования сообщений, сигналов и их особенности, методы передачи дискретных и непрерывных сообщений и сигналов, элементы сжатия данных и кодирования; основные понятия построения оконечных устройств систем связи; общую характеристику аналоговых и цифровых многоканальных систем связи; информационные основы связи; устройство и принцип работы радиостанций: организацию службы связи пожарной охраны; основные физические процессы в системах связи и автоматизированных системах управления;</w:t>
            </w:r>
            <w:proofErr w:type="gramEnd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сети передачи данных; автоматическую телефонную связь; организацию сети спецсвязи по линии 01; диспетчерскую оперативную связь; основные элементы радиосвязи: устройство и принцип работы радиостанций; организацию службы связи пожарной охраны; сети передачи данных; информационные технологии и основы автоматизированных систем; автоматизированные системы связи и оперативного управления пожарной охраны; правила эксплуатации типовых технических средств связи и оповещения;</w:t>
            </w:r>
            <w:proofErr w:type="gramEnd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основных систем сотовой связи.</w:t>
            </w:r>
          </w:p>
        </w:tc>
      </w:tr>
      <w:tr w:rsidR="00503EA7" w:rsidRPr="003F51B6" w:rsidTr="003F51B6">
        <w:tc>
          <w:tcPr>
            <w:tcW w:w="2428" w:type="dxa"/>
          </w:tcPr>
          <w:p w:rsidR="00503EA7" w:rsidRPr="003F51B6" w:rsidRDefault="00503EA7" w:rsidP="00D75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ОП.07. Психология экстремальных ситуаций</w:t>
            </w:r>
          </w:p>
        </w:tc>
        <w:tc>
          <w:tcPr>
            <w:tcW w:w="7636" w:type="dxa"/>
          </w:tcPr>
          <w:p w:rsidR="00503EA7" w:rsidRPr="003F51B6" w:rsidRDefault="00503EA7" w:rsidP="00D75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03EA7" w:rsidRPr="003F51B6" w:rsidRDefault="00503EA7" w:rsidP="00D75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психическое состояние пострадавших и прогнозировать динамику; оказывать экстренную психологическую помощь пострадавшим в чрезвычайных ситуациях; вести информационно-разъяснительную работу с пострадавшими в чрезвычайных ситуациях; учитывать этнокультурные особенности пострадавших при оказании экстренной психологической помощи; </w:t>
            </w:r>
          </w:p>
          <w:p w:rsidR="00503EA7" w:rsidRPr="003F51B6" w:rsidRDefault="00503EA7" w:rsidP="00D75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03EA7" w:rsidRPr="003F51B6" w:rsidRDefault="00503EA7" w:rsidP="00D75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особенности динамики психического состояния и поведения пострадавших в чрезвычайных ситуациях; систематику психогенных реакций и расстройств в чрезвычайных ситуациях; факторы риска развития психогенных реакций и расстройств в чрезвычайных ситуациях; о влиянии средств массовой информации на психическое состояние пострадавших в чрезвычайных ситуациях: понятие экстренной психологической помощи пострадавшим в чрезвычайных ситуациях, ее цели и задачи;</w:t>
            </w:r>
            <w:proofErr w:type="gramEnd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групп пострадавших в чрезвычайных ситуациях; основные направления работы с различными группами пострадавших; общие принципы и особенности общения с пострадавшими в чрезвычайных ситуациях; алгоритм общения с пострадавшим, находящимся в очаге чрезвычайной ситуации; </w:t>
            </w:r>
            <w:r w:rsidRPr="003F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признаки, алгоритмы помощи при острых реакциях на стресс; механизмы образования толпы; принципы профилактики образования толпы; основные принципы ведения информационно-разъяснительной работы;</w:t>
            </w:r>
            <w:proofErr w:type="gramEnd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оказания экстренной психологической помощи при суицидальной попытке; влияние этнокультурных особенностей пострадавших на поведение в чрезвычайных ситуациях; принципы профилактики негативных последствий профессионального стресса.</w:t>
            </w:r>
          </w:p>
        </w:tc>
      </w:tr>
      <w:tr w:rsidR="00503EA7" w:rsidRPr="003F51B6" w:rsidTr="003F51B6">
        <w:tc>
          <w:tcPr>
            <w:tcW w:w="2428" w:type="dxa"/>
          </w:tcPr>
          <w:p w:rsidR="00503EA7" w:rsidRPr="003F51B6" w:rsidRDefault="00503EA7" w:rsidP="00503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ОП.08</w:t>
            </w: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. Медико-биологические основы безопасности жизнедеятельности</w:t>
            </w:r>
          </w:p>
        </w:tc>
        <w:tc>
          <w:tcPr>
            <w:tcW w:w="7636" w:type="dxa"/>
          </w:tcPr>
          <w:p w:rsidR="00503EA7" w:rsidRPr="003F51B6" w:rsidRDefault="00503EA7" w:rsidP="006E3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03EA7" w:rsidRPr="003F51B6" w:rsidRDefault="00503EA7" w:rsidP="006E3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связь между экологическими факторами, складывающимися в конкретной обстановке, и состоянием здоровья, применять полученные знания для оказания помощи пострадавшим; оказывать помощь пострадавшим, получившим травмы и/ или находящимся в терминальных состояниях; </w:t>
            </w: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503EA7" w:rsidRPr="003F51B6" w:rsidRDefault="00503EA7" w:rsidP="006E3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характеристики поражающих факторов, механизм воздействия на организм человека высоких и низких температур, повышенного и пониженного давления воздуха, предельные значения опасных факторов влияющих на организм человека; особенности выполнения работ, связанных с физическими нагрузками, в условиях воздействия опасных факторов; признаки травм и терминальных состояний; способы оказания помощи пострадавшим</w:t>
            </w:r>
          </w:p>
        </w:tc>
      </w:tr>
      <w:tr w:rsidR="00503EA7" w:rsidRPr="003F51B6" w:rsidTr="003F51B6">
        <w:tc>
          <w:tcPr>
            <w:tcW w:w="2428" w:type="dxa"/>
          </w:tcPr>
          <w:p w:rsidR="00503EA7" w:rsidRPr="003F51B6" w:rsidRDefault="00503EA7" w:rsidP="00503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. Метрология и стандартизация</w:t>
            </w:r>
          </w:p>
        </w:tc>
        <w:tc>
          <w:tcPr>
            <w:tcW w:w="7636" w:type="dxa"/>
          </w:tcPr>
          <w:p w:rsidR="00503EA7" w:rsidRPr="003F51B6" w:rsidRDefault="00503EA7" w:rsidP="00726A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03EA7" w:rsidRPr="003F51B6" w:rsidRDefault="00503EA7" w:rsidP="00726A5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нормативных документов к основным видам продукции (услуг) и процессов; оформлять технологическую и техническую документацию в соответствии с действующей нормативной базой; использовать в профессиональной деятельности документацию систем качества; приводить несистемные величины измерений в соответствие с действующими стандартами и международной системой единиц СИ; </w:t>
            </w:r>
          </w:p>
          <w:p w:rsidR="00503EA7" w:rsidRPr="003F51B6" w:rsidRDefault="00503EA7" w:rsidP="00726A5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503EA7" w:rsidRPr="003F51B6" w:rsidRDefault="00503EA7" w:rsidP="00726A5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основные понятия метрологии; задачи стандартизации, ее экономическую эффективность; формы подтверждения качества; терминологию и единицы измерения величин в соответствии с действующими стандартами и международной системой единиц СИ.</w:t>
            </w:r>
          </w:p>
        </w:tc>
      </w:tr>
      <w:tr w:rsidR="00503EA7" w:rsidRPr="003F51B6" w:rsidTr="003F51B6">
        <w:tc>
          <w:tcPr>
            <w:tcW w:w="2428" w:type="dxa"/>
          </w:tcPr>
          <w:p w:rsidR="00503EA7" w:rsidRPr="003F51B6" w:rsidRDefault="00503EA7" w:rsidP="00503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 Правовые основы деятельности аварийно-спасательных формирований</w:t>
            </w:r>
          </w:p>
        </w:tc>
        <w:tc>
          <w:tcPr>
            <w:tcW w:w="7636" w:type="dxa"/>
          </w:tcPr>
          <w:p w:rsidR="00503EA7" w:rsidRDefault="00503EA7" w:rsidP="00503E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нормативно-правовые документы, регламентирующие профессиональную деятельность; защищать свои права в соответствии с действующим законодательством; проводить инспекции и целевые проверки опасных объектов, зданий  и сооружений; взаимодействовать с муниципальными органами исполнительной власти; </w:t>
            </w:r>
          </w:p>
          <w:p w:rsidR="00503EA7" w:rsidRPr="003F51B6" w:rsidRDefault="00503EA7" w:rsidP="00503E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Знать: основыне положения Конституции РФ; права и свободы человека и гражданина, механизмы их реализации; законодательные и иные нормативно-правовые акты в области защиты населения и территорий от чрезвычайных ситуаций; порядок проведения инспекций и целевых проверок опасныхобъектов, зданий и сооружений на соответствие требованиям гражданской защиты и нормативно-правовым актам в области гражданской защиты.</w:t>
            </w:r>
          </w:p>
        </w:tc>
      </w:tr>
      <w:tr w:rsidR="00A57E40" w:rsidRPr="003F51B6" w:rsidTr="003F51B6">
        <w:tc>
          <w:tcPr>
            <w:tcW w:w="2428" w:type="dxa"/>
          </w:tcPr>
          <w:p w:rsidR="00A57E40" w:rsidRPr="003F51B6" w:rsidRDefault="00A57E40" w:rsidP="006E3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E40" w:rsidRPr="003F51B6" w:rsidRDefault="00A57E40" w:rsidP="006E3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636" w:type="dxa"/>
          </w:tcPr>
          <w:p w:rsidR="00A57E40" w:rsidRPr="003F51B6" w:rsidRDefault="00A57E40" w:rsidP="006E3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57E40" w:rsidRPr="003F51B6" w:rsidRDefault="00A57E40" w:rsidP="006E3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проводить мероприятия по защите </w:t>
            </w:r>
            <w:proofErr w:type="gramStart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населения от негативных</w:t>
            </w:r>
          </w:p>
          <w:p w:rsidR="00A57E40" w:rsidRPr="003F51B6" w:rsidRDefault="00A57E40" w:rsidP="006E3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воздействий чрезвычайных ситуаций; предпринимать профилактические меры для снижения уровня опасностей различного вида и их</w:t>
            </w:r>
          </w:p>
          <w:p w:rsidR="00A57E40" w:rsidRPr="003F51B6" w:rsidRDefault="00A57E40" w:rsidP="006E3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последствий в профессиональной деятельности и</w:t>
            </w:r>
          </w:p>
          <w:p w:rsidR="00A57E40" w:rsidRPr="003F51B6" w:rsidRDefault="00A57E40" w:rsidP="006E3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быту; использовать средства </w:t>
            </w:r>
            <w:proofErr w:type="gramStart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57E40" w:rsidRPr="003F51B6" w:rsidRDefault="00A57E40" w:rsidP="006E3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</w:t>
            </w:r>
          </w:p>
          <w:p w:rsidR="00A57E40" w:rsidRPr="003F51B6" w:rsidRDefault="00A57E40" w:rsidP="006E3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</w:t>
            </w:r>
          </w:p>
          <w:p w:rsidR="00A57E40" w:rsidRPr="003F51B6" w:rsidRDefault="00A57E40" w:rsidP="006E3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57E40" w:rsidRPr="003F51B6" w:rsidRDefault="00A57E40" w:rsidP="006E3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</w:t>
            </w:r>
          </w:p>
          <w:p w:rsidR="00A57E40" w:rsidRPr="003F51B6" w:rsidRDefault="00A57E40" w:rsidP="006E3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      </w:r>
            <w:proofErr w:type="gramStart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  <w:proofErr w:type="gramEnd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      </w:r>
          </w:p>
        </w:tc>
      </w:tr>
      <w:tr w:rsidR="00A57E40" w:rsidRPr="003F51B6" w:rsidTr="003F51B6">
        <w:tc>
          <w:tcPr>
            <w:tcW w:w="2428" w:type="dxa"/>
          </w:tcPr>
          <w:p w:rsidR="00A57E40" w:rsidRPr="003F51B6" w:rsidRDefault="00A57E40" w:rsidP="00A57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. Экономические аспекты обеспечения пожарной безопасности</w:t>
            </w:r>
          </w:p>
        </w:tc>
        <w:tc>
          <w:tcPr>
            <w:tcW w:w="7636" w:type="dxa"/>
          </w:tcPr>
          <w:p w:rsidR="00A57E40" w:rsidRPr="003F51B6" w:rsidRDefault="00A57E40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57E40" w:rsidRPr="003F51B6" w:rsidRDefault="00A57E40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социально-экономическую эффективность проведения аварийно-спасательных и других неотложных работ при ликвидации пожаров; определять размер прямого и/или косвенного ущерба от пожаров; разрабатывать экономически обоснованные мероприятия по защите от пожаров людей и имущества, определять капитальные затраты и текущие расходы на обеспечение пожарной безопасности; оценивать социально-экономическую эффективность защитных мероприятий; </w:t>
            </w:r>
          </w:p>
          <w:p w:rsidR="00A57E40" w:rsidRPr="003F51B6" w:rsidRDefault="00A57E40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A57E40" w:rsidRPr="003F51B6" w:rsidRDefault="00A57E40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функции и роль системы обеспечения пожарной безопасности для создания и сохранения национального богатства страны; понятие и виды экономического ущерба от пожаров; значение и сущность страхования от пожаров; методы оценки экономической эффективности использования техники и пожарно-профилактических мероприятий; основы финансового и материально-технического обеспечения пожарной охраны; основы организации и планирования материально-технического снабжения и вещевого довольствия работников пожарной охраны.</w:t>
            </w:r>
            <w:proofErr w:type="gramEnd"/>
          </w:p>
        </w:tc>
      </w:tr>
      <w:tr w:rsidR="00A57E40" w:rsidRPr="003F51B6" w:rsidTr="003F51B6">
        <w:tc>
          <w:tcPr>
            <w:tcW w:w="2428" w:type="dxa"/>
          </w:tcPr>
          <w:p w:rsidR="00A57E40" w:rsidRPr="003F51B6" w:rsidRDefault="00A57E40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 Пожарно-строевая подготовка</w:t>
            </w:r>
          </w:p>
        </w:tc>
        <w:tc>
          <w:tcPr>
            <w:tcW w:w="7636" w:type="dxa"/>
          </w:tcPr>
          <w:p w:rsidR="00A57E40" w:rsidRPr="00275623" w:rsidRDefault="00A57E40" w:rsidP="00A57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623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организации несения службы дежурным караулом пожарной части;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организации выезда дежурного караула по тревоге;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разработки мероприятий по подготовке личного состава;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организации и проведения занятий с личным составом дежурного караула;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организации занятий и инструктажей по мерам безопасности с работниками караулов (смен);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 xml:space="preserve">участия в организации действий по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lastRenderedPageBreak/>
              <w:t>тушению пожаров;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5623">
              <w:rPr>
                <w:rFonts w:ascii="Times New Roman" w:hAnsi="Times New Roman"/>
                <w:sz w:val="24"/>
                <w:szCs w:val="24"/>
              </w:rPr>
              <w:t>участия в организации и проведении подготовки личного состава дежурных караулов (смен) к тушению пожаров и проведению аварийно-спасательных работ в непригодной для дыхания среде;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участия в аварийно-спасательных работах;</w:t>
            </w:r>
            <w:proofErr w:type="gramEnd"/>
          </w:p>
          <w:p w:rsidR="00A57E40" w:rsidRPr="00275623" w:rsidRDefault="00A57E40" w:rsidP="00A57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27562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руководствоваться основными принципами служебного этикета в профессиональной 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соблюдать морально-этические нормы взаимоотношения в коллективе;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пользоваться современными системами пожаротушения и спасения людей;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выбирать и применять пожарную, аварийно-спасательную и инженерную технику и оборудование при тушении пожаров и проведении аварийно-спасательных работ;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поддерживать групповое взаимодействие и работать в команде;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5623">
              <w:rPr>
                <w:rFonts w:ascii="Times New Roman" w:hAnsi="Times New Roman"/>
                <w:sz w:val="24"/>
                <w:szCs w:val="24"/>
              </w:rPr>
              <w:t>обеспечивать безопасность личного состава караулов (смен) при работе на пожарах, авариях и проведении аварийно-спасательных работ;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рассчитывать силы и средства для тушения пожара и планировать их эффективное использование;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определять зоны безопасности при выполнении профессиональных задач;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осуществлять расчеты вероятного развития чрезвычайных ситуаций;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идентифицировать поражающие факторы и анализировать информацию об угрозах природного и техногенного характера;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определять зоны безопасности при выполнении аварийно-спасательных работ;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организовывать мероприятия по обеспечению безопасности работ, защите личного состава от поражающих факторов;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принимать решения на использование средств индивидуальной защиты;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уверенно действовать в нештатных ситуациях;</w:t>
            </w:r>
          </w:p>
          <w:p w:rsidR="00A57E40" w:rsidRPr="003F51B6" w:rsidRDefault="00A57E40" w:rsidP="00A57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62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требования наставлений, указаний и других руководящих документов, регламентирующих организацию и несение караульной и гарнизонной службы, подготовку личного состава</w:t>
            </w:r>
            <w:proofErr w:type="gramStart"/>
            <w:r w:rsidRPr="0027562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порядок, формы и методы проверки состояния организации оперативно-тактической деятельности пожарно-спасательного подразделения;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задачи гарнизонной (территориальной) и караульной (дежурной) службы;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обязанности должностных лиц караула и лиц внутреннего наряда, порядок смены караула;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организация обработки вызовов, порядок выезда и следования к месту вызова;</w:t>
            </w:r>
          </w:p>
        </w:tc>
      </w:tr>
      <w:tr w:rsidR="00A57E40" w:rsidRPr="003F51B6" w:rsidTr="003F51B6">
        <w:tc>
          <w:tcPr>
            <w:tcW w:w="10064" w:type="dxa"/>
            <w:gridSpan w:val="2"/>
          </w:tcPr>
          <w:p w:rsidR="00A57E40" w:rsidRPr="003F51B6" w:rsidRDefault="00A57E40" w:rsidP="003F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 модули</w:t>
            </w:r>
          </w:p>
        </w:tc>
      </w:tr>
      <w:tr w:rsidR="00A57E40" w:rsidRPr="003F51B6" w:rsidTr="003F51B6">
        <w:tc>
          <w:tcPr>
            <w:tcW w:w="2428" w:type="dxa"/>
          </w:tcPr>
          <w:p w:rsidR="00A57E40" w:rsidRPr="003F51B6" w:rsidRDefault="00A57E40" w:rsidP="003F5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ПМ 01. </w:t>
            </w:r>
          </w:p>
          <w:p w:rsidR="00876EFC" w:rsidRPr="002C0480" w:rsidRDefault="00876EFC" w:rsidP="0087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 и выполнение работ в составе аварийно-спасательных подразделений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чрезвычайных ситуциях</w:t>
            </w:r>
          </w:p>
          <w:p w:rsidR="00A57E40" w:rsidRPr="003F51B6" w:rsidRDefault="00A57E40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</w:tcPr>
          <w:p w:rsidR="00A57E40" w:rsidRPr="003F51B6" w:rsidRDefault="00A57E40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</w:t>
            </w:r>
          </w:p>
          <w:p w:rsidR="00A57E40" w:rsidRDefault="00A57E40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модуля </w:t>
            </w:r>
            <w:proofErr w:type="gramStart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876EFC" w:rsidRPr="003F51B6" w:rsidRDefault="00876EFC" w:rsidP="00876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876EFC" w:rsidRPr="001C7023" w:rsidRDefault="00876EFC" w:rsidP="00876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участия в аварийно-спасательных работах, в том числе с использованием средств индивидуальной защиты;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мониторинга, прогнозирования и оценки обстановки в зонах чрезвычайных ситуаций;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разработки тактических схем и расчета сил и сре</w:t>
            </w:r>
            <w:proofErr w:type="gramStart"/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я проведения поисковых и аварийно-спасательных работ;</w:t>
            </w:r>
          </w:p>
          <w:p w:rsidR="00876EFC" w:rsidRPr="001C7023" w:rsidRDefault="00876EFC" w:rsidP="00876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76EFC" w:rsidRDefault="00876EFC" w:rsidP="00876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получения информации на местах чрезвычайных ситуаций;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работу по сбору оперативной информации, в том числе осуществлять разведку в зоне чрезвычайных ситуаций;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планировать и рассчитывать доставку личного состава на места чрезвычайных ситуаций;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связи и оповещения, приборы и технические средства для сбора и обработки оперативной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осуществлять расчеты вероятного развития чрезвычайных ситуаций;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применять аварийно-спасательную и инженерную технику и оборудование при проведении аварийно-спасательных работ;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поддерживать групповое взаимодействие и работать в команде;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идентифицировать поражающие факторы и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информацию об угрозах природного и техногенного характера;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определять зоны безопасности при выполнении аварийно-спасательных работ;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определять параметры опасных зон, масштабов и опасности чрезвычайных ситуаций;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 по обеспечению безопасности работ, защите личного состава от поражающих факторов;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принимать решения на использование и использовать средства индивидуальной защиты;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оказывать помощь с учетом психологического состояния, возможных травм и иных нарушений здоровья, этнокультурных особенностей пострадавших;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рассчитывать и проводить математическое моделирование нагрузки на конструкции зданий;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штатные системы безопасности зданий, сооружений и объектов транспорта; </w:t>
            </w:r>
            <w:proofErr w:type="gramEnd"/>
          </w:p>
          <w:p w:rsidR="00A57E40" w:rsidRPr="003F51B6" w:rsidRDefault="00876EFC" w:rsidP="00876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причины, последствия, характер и условия возникновения чрезвычайных ситуаций;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технические возможности и условия применения различных видов транспорта, инженерной и аварийно-спасательной техники и оборудования;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источники оперативного получения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основы организации кинологического обследования объектов и местности;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и основные технологии проведения спасательных работ в чрезвычайных ситуациях, методы локализации чрезвычайных ситуаций;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технические возможности и правила применения средств связи;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действия, правила и безопасные приемы эксплуатации аварийно-спасательной техники и оборудования;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нормативные требования проведения спасательных работ на воздушном транспорте и акваториях;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характеристики стихийных экологических бедствий, техногенных аварий и катастроф, их воздействие на население, объекты экономики, окружающую среду;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 xml:space="preserve">поражающие факторы при чрезвычайных ситуациях; </w:t>
            </w:r>
            <w:proofErr w:type="gramStart"/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нормативные требования по обеспеченности транспортных средств, зданий и сооружений средствами защиты и системами безопасности и технические возможности данных систем;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мероприятий по охране труда и меры безопасности при выполнении работ в чрезвычайных ситуациях;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работ спасателей в чрезвычайных ситуациях;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методики расчета и прогнозирования последствий чрезвычайных ситуаций и определения зон безопасности при проведении аварийно-спасательных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57E40" w:rsidRPr="003F51B6" w:rsidTr="003F51B6">
        <w:tc>
          <w:tcPr>
            <w:tcW w:w="2428" w:type="dxa"/>
          </w:tcPr>
          <w:p w:rsidR="00876EFC" w:rsidRPr="000659AD" w:rsidRDefault="00A57E40" w:rsidP="0087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 02.</w:t>
            </w: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E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и проведение мероприятий по прогнозированию и предупреждению чрезвычайных ситуаций</w:t>
            </w:r>
          </w:p>
          <w:p w:rsidR="00876EFC" w:rsidRPr="003F51B6" w:rsidRDefault="00876EFC" w:rsidP="00876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40" w:rsidRPr="003F51B6" w:rsidRDefault="00A57E40" w:rsidP="003F5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</w:tcPr>
          <w:p w:rsidR="00A57E40" w:rsidRPr="003F51B6" w:rsidRDefault="00A57E40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A57E40" w:rsidRPr="003F51B6" w:rsidRDefault="00A57E40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876EFC" w:rsidRPr="001C7023" w:rsidRDefault="00876EFC" w:rsidP="00876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проведения обучения сотрудников нештатных аварийно-спасательных формирований и персонала организаций по вопросам предупреждения, локализации и ликвидации последствий чрезвычайных ситуаций;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несения дежурства в аварийно- спасательных формированиях;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разработки оперативных планов реагирования на чрезвычайные ситуации;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идентификации поражающих факторов и определения возможных путей и масштабов развития чрезвычайных ситуаций;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применения средств эвакуации персонала промышленных объектов;</w:t>
            </w:r>
          </w:p>
          <w:p w:rsidR="00876EFC" w:rsidRPr="001C7023" w:rsidRDefault="00876EFC" w:rsidP="00876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разрабатывать планы оперативного реагирования на чрезвычайные ситуации;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проводить обучение сотрудников нештатных аварийно-спасательных формирований и персонала организаций по вопросам предупреждения, локализации и ликвидации последствий чрезвычайных ситуаций;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составлять и вести оперативную документацию аварийно-спасательного формирования;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осуществлять выезд по тревоге в составе дежурного подразделения;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и сдачу дежурства;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поддерживать психологическую готовность к действиям в чрезвычайных ситуациях;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применять приемы профилактики негативных последствий профессионального стресса; передавать оперативную информацию;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выбирать и применять методы контроля состояния потенциально опасных промышленных и природных объектов;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применять автоматизированные системы защиты и технические средства контроля состояния промышленных и природных объектов;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приборы разведки и контроля среды обитания;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идентифицировать поражающие факторы, определять нормативные уровни допустимых негативных воздействий на человека и природную среду и прогнозировать возможные пути развития чрезвычайных ситуаций;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пользоваться планами ликвидации аварийных разливов нефтепродуктов и планами ликвидации аварийных ситуаций на промышленных объектах;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 по обеспечению безопасности персонала организаций с учетом специфики технологических процессов объекта защиты;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рассчитывать пути эвакуации, составлять планы эвакуации персонала из зданий и сооружений, определять потребность в штатных средствах эвакуации для зданий и сооружений;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определять огнестойкость зданий и строительных конструкций; определять сейсмическую устойчивость зданий и сооружений;</w:t>
            </w:r>
          </w:p>
          <w:p w:rsidR="00A57E40" w:rsidRPr="003F51B6" w:rsidRDefault="00876EFC" w:rsidP="00876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системы оповещения единой государственной системы предупреждения и ликвидации чрезвычайных ситуаций;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требования к профессии спасателя;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структуру и содержание оперативных планов реагирования на чрезвычайные ситуации и других документов предварительного планирования;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порядок передачи и содержание оперативной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несения службы в аварийно-спасательных формированиях;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характеристики потенциально опасных промышленных объектов и основные виды и системы контроля их состояния;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основные виды и технические возможности автоматизированных систем защиты промышленных объектов, характеристики автоматических приборов и систем, обеспечивающих пожарную и промышленную безопасность технологических процессов;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современные приборы разведки и контроля среды обитания;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основные подходы и методы обеспечения безопасности промышленных объектов;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основы обеспечения безопасности технологических процессов, использования аппаратов на опасных производствах;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условия и признаки возникновения опасных природных явлений;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основные подходы и методы обеспечения безопасности и технические возможности систем контроля состояния природных объектов;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основные виды, причины, последствия и характер вероятных чрезвычайных ситуаций;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характеристики стихийных экологических бедствий, техногенных аварий и катастроф, их воздействие на население, объекты экономики, окружающую среду;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поражающие факторы при чрезвычайных ситуациях;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потенциально опасные процессы возникновения чрезвычайных ситуаций;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причины, последствия и характер течения чрезвычайных ситуаций техногенного и природного характера;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 процессы и аппараты;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содержание и порядок составления планов ликвидации аварийных ситуаций на промышленных объектах; содержание планов аварийных разливов нефтепродуктов;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нормативные требования по обеспеченности зданий и сооружений средствами защиты и системами безопасности;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возможности, виды эвакуации персонала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промышленных объектов;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методики расчета путей эвакуации персонала организаций;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требования к устойчивости зданий и сооружений в чрезвычайных ситуациях;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промышленных зданий, объектов с массовым пребыванием людей;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3">
              <w:rPr>
                <w:rFonts w:ascii="Times New Roman" w:hAnsi="Times New Roman" w:cs="Times New Roman"/>
                <w:sz w:val="24"/>
                <w:szCs w:val="24"/>
              </w:rPr>
              <w:t>методики расчета огнестойкости зданий и сооружений и способы защиты конструктивных элементов зданий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E40" w:rsidRPr="003F51B6" w:rsidTr="003F51B6">
        <w:tc>
          <w:tcPr>
            <w:tcW w:w="2428" w:type="dxa"/>
          </w:tcPr>
          <w:p w:rsidR="00876EFC" w:rsidRPr="00203570" w:rsidRDefault="00A57E40" w:rsidP="00876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ПМ 03. </w:t>
            </w:r>
            <w:r w:rsidR="00876E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Ремонт и техническое обслуживание  </w:t>
            </w:r>
            <w:proofErr w:type="gramStart"/>
            <w:r w:rsidR="00876E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аварийно-спасательной</w:t>
            </w:r>
            <w:proofErr w:type="gramEnd"/>
            <w:r w:rsidR="00876E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техики и оборудования</w:t>
            </w:r>
          </w:p>
          <w:p w:rsidR="00876EFC" w:rsidRPr="003F51B6" w:rsidRDefault="00876EFC" w:rsidP="00876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40" w:rsidRPr="003F51B6" w:rsidRDefault="00A57E40" w:rsidP="003F5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</w:tcPr>
          <w:p w:rsidR="00A57E40" w:rsidRPr="003F51B6" w:rsidRDefault="00A57E40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A57E40" w:rsidRPr="003F51B6" w:rsidRDefault="00A57E40" w:rsidP="003F5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876EFC" w:rsidRDefault="00876EFC" w:rsidP="00876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проведения периодических испытаний технических средств;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регламентного обслуживания аварийно-спасательного оборудования;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оформления документов складского учета имущества; ведения эксплуатационной документации;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EFC" w:rsidRDefault="00876EFC" w:rsidP="00876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оценивать неисправности и осуществлять текущий ремонт аварийно-спасательного оборудования;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принимать решения на прекращение эксплуатации неисправных технических средств;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использовать слесарный и электротехнический инструмент;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консервировать и хранить аварийно-спасательную технику и оборудование;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расконсервировать и подготавливать к работе аварийно-спасательную технику и оборудование;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осуществлять ведение эксплуатационной документации;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организовывать учет расхода горюче-смазочных и расходных материалов;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техническое обслуживание и периодическое освидетельствование аварийно-спасательной техники и оборудования;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осуществлять ведение документации по регламентному обслуживанию по складскому учету и ремонту аварийно-спасательной техники и оборудования;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потребность в расходных материалах в зависимости от объемов и условий эксплуатации аварийно-спасательной техники и оборудования; </w:t>
            </w:r>
            <w:proofErr w:type="gramEnd"/>
          </w:p>
          <w:p w:rsidR="00A57E40" w:rsidRPr="003F51B6" w:rsidRDefault="00876EFC" w:rsidP="00876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классификацию спасательных средств;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назначение, характеристики, технологию применения и принцип работы спасательных средств;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технические параметры аварийно-спасательной техники и оборудования: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слесарного и электротехнического инструмента;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режимы и условия эксплуатации основных видов аварийно-спасательной техники и оборудования;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по проведению периодического освидетельствования аварийно-спасательной техники и оборудования;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периодических испытаний технических средств;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правила хранения, расконсервирования и подготовки к работе аварийно-спасательной техники и оборудования;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организацию складского учета имущества;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классификацию горюче-смазочных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EFC" w:rsidRPr="003F51B6" w:rsidTr="003F51B6">
        <w:tc>
          <w:tcPr>
            <w:tcW w:w="2428" w:type="dxa"/>
          </w:tcPr>
          <w:p w:rsidR="00876EFC" w:rsidRPr="009142DC" w:rsidRDefault="00876EFC" w:rsidP="00876E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2DC">
              <w:rPr>
                <w:rFonts w:ascii="Times New Roman" w:hAnsi="Times New Roman" w:cs="Times New Roman"/>
                <w:i/>
                <w:sz w:val="24"/>
                <w:szCs w:val="24"/>
              </w:rPr>
              <w:t>ПМ.04 Обеспечение жизнедеятельности в условиях чрезвычайных ситуаций</w:t>
            </w:r>
          </w:p>
          <w:p w:rsidR="00876EFC" w:rsidRPr="003F51B6" w:rsidRDefault="00876EFC" w:rsidP="00876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</w:tcPr>
          <w:p w:rsidR="00876EFC" w:rsidRPr="003F51B6" w:rsidRDefault="00876EFC" w:rsidP="00876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876EFC" w:rsidRPr="003F51B6" w:rsidRDefault="00876EFC" w:rsidP="00876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876EFC" w:rsidRPr="009142DC" w:rsidRDefault="00876EFC" w:rsidP="00876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развертывания систем жизнеобеспечения спасательных подразделений;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применения штатных авиационных и морских спасательных средств;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безопасности и выполнения работ на высоте;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применения основных приемов ориентирования и передвижения по пересеченной местности;</w:t>
            </w:r>
          </w:p>
          <w:p w:rsidR="00876EFC" w:rsidRPr="009142DC" w:rsidRDefault="00876EFC" w:rsidP="00876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определять зоны развертывания систем жизнеобеспечения спасательных подразделений;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потребность в расходных материалах, энергоресурсах и продовольствии для обеспечения жизнедеятельности спасательных подразделений в условиях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рассчитывать нагрузки временных электрических сетей;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технические средства для обеспечения жизнедеятельности спасательных подразделений в условиях чрезвычайных ситуаций;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применять штатные системы жизнеобеспечения при проведении работ по ликвидации последствий чрезвычайных ситуаций;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осуществлять эксплуатацию и техническое обслуживание систем жизнеобеспечения личного состава аварийно-спасательных формирований в условиях чрезвычайных ситуаций;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рассчитывать нагрузки электрических сетей;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использовать подручные средства для организации жизнеобеспечения;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выбирать безопасные маршруты движения;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применять приемы выживания в различных условиях;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использовать условные сигналы для взаимодействия с воздушными судами;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применять штатные авиационные и морские спасательные средства;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пользоваться топографическими картами и планами;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пользоваться основными навигационными приборами;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прокладывать маршруты движения с учетом особенностей рельефа местности;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применять альпинистское снаряжение и оборудование;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использовать естественные ориентиры;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строить схемы привязки с использованием естественных ориентиров;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составлять планы, схемы, абрисы;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применять стратегии разрешения конфликтных ситуаций;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стратегии переговорного процесса;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предконфликтную ситуацию; </w:t>
            </w:r>
            <w:proofErr w:type="gramEnd"/>
          </w:p>
          <w:p w:rsidR="00876EFC" w:rsidRPr="003F51B6" w:rsidRDefault="00876EFC" w:rsidP="00876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технические возможности штатных средств жизнеобеспечения;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требования к зонам размещения систем жизнеобеспечения;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методики расчета потребности в расходных материалах, энергоресурсах и продовольствии;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методики определения зон безопасности при проведении аварийно-спасательных работ;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требования к зонам размещения систем жизнеобеспечения;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основные приемы выживания в различных природно-климатических зонах;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основные системы координат;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основные виды навигационных приборов и их технические возможности;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местоположения и направлений по естественным ориентирам;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приемы и способы выживания на акваториях;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тактику передвижения на различных рельефах местности, безопасные способы передвижения с применением альпинистского снаряжения;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порядок и сигналы взаимодействия с воздушными судами;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2DC">
              <w:rPr>
                <w:rFonts w:ascii="Times New Roman" w:hAnsi="Times New Roman" w:cs="Times New Roman"/>
                <w:sz w:val="24"/>
                <w:szCs w:val="24"/>
              </w:rPr>
              <w:t>штатные морские и авиационные спасательные средства; Обеспечение жизнедеятельности в условиях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EFC" w:rsidRPr="003F51B6" w:rsidTr="003F51B6">
        <w:tc>
          <w:tcPr>
            <w:tcW w:w="2428" w:type="dxa"/>
          </w:tcPr>
          <w:p w:rsidR="00E644D8" w:rsidRPr="00203570" w:rsidRDefault="00E644D8" w:rsidP="00E64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ПМ.05Выполнение работ по одной или нескольким профессиям рабочих, должностям служащих Пожарный</w:t>
            </w:r>
          </w:p>
          <w:p w:rsidR="00876EFC" w:rsidRPr="009142DC" w:rsidRDefault="00876EFC" w:rsidP="00876E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36" w:type="dxa"/>
          </w:tcPr>
          <w:p w:rsidR="00E644D8" w:rsidRPr="003F51B6" w:rsidRDefault="00E644D8" w:rsidP="00E64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E644D8" w:rsidRPr="003F51B6" w:rsidRDefault="00E644D8" w:rsidP="00E64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E644D8" w:rsidRPr="00275623" w:rsidRDefault="00E644D8" w:rsidP="00E6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623">
              <w:rPr>
                <w:rFonts w:ascii="Times New Roman" w:hAnsi="Times New Roman"/>
                <w:sz w:val="24"/>
                <w:szCs w:val="24"/>
              </w:rPr>
              <w:t>организации несения службы дежурным караулом пожарной части;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организации выезда дежурного караула по тревоге;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разработки мероприятий по подготовке личного состава;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организации и проведения занятий с личным составом дежурного караула;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организации занятий и инструктажей по мерам безопасности с работниками караулов (смен);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участия в организации действий по тушению пожаров;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5623">
              <w:rPr>
                <w:rFonts w:ascii="Times New Roman" w:hAnsi="Times New Roman"/>
                <w:sz w:val="24"/>
                <w:szCs w:val="24"/>
              </w:rPr>
              <w:t>участия в организации и проведении подготовки личного состава дежурных караулов (смен) к тушению пожаров и проведению аварийно-спасательных работ в непригодной для дыхания среде;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участия в аварийно-спасательных работах;</w:t>
            </w:r>
            <w:proofErr w:type="gramEnd"/>
          </w:p>
          <w:p w:rsidR="00E644D8" w:rsidRPr="00275623" w:rsidRDefault="00E644D8" w:rsidP="00E6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562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руководствоваться основными принципами служебного этикета в профессиональной 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соблюдать морально-этические нормы взаимоотношения в коллективе;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 xml:space="preserve">рационально и эффективно организовывать свою профессиональную деятельность и работу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lastRenderedPageBreak/>
              <w:t>подчиненных;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использовать автоматизированные средства извещения о пожаре;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организовывать выезд дежурного караула по тревоге;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разрабатывать и вести оперативную документацию дежурного караула;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передавать оперативную информацию;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организовывать мероприятия по восстановлению караульной службы после выполнения задач по тушению пожара;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5623">
              <w:rPr>
                <w:rFonts w:ascii="Times New Roman" w:hAnsi="Times New Roman"/>
                <w:sz w:val="24"/>
                <w:szCs w:val="24"/>
              </w:rPr>
              <w:t>обеспечивать своевременное прибытие к месту пожара или аварии;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организовывать и проводить разведку, оценивать создавшуюся обстановку на пожарах и авариях;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осуществлять расчеты вероятного развития пожара;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выбирать главное направление действий по тушению пожаров;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защиты;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организовывать работу караулов (смен) на пожарах и авариях;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использовать средства связи и оповещения, приборы, и технические средства для сбора и обработки оперативной информации;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5623">
              <w:rPr>
                <w:rFonts w:ascii="Times New Roman" w:hAnsi="Times New Roman"/>
                <w:sz w:val="24"/>
                <w:szCs w:val="24"/>
              </w:rPr>
              <w:t>обеспечивать контроль изменения обстановки на пожаре и при проведении аварийно-спасательных работ;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пользоваться современными системами пожаротушения и спасения людей;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выбирать и применять пожарную, аварийно-спасательную и инженерную технику и оборудование при тушении пожаров и проведении аварийно-спасательных работ;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поддерживать групповое взаимодействие и работать в команде;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обеспечивать безопасность личного состава караулов (смен) при работе на пожарах, авариях и проведении аварийно-спасательных работ;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5623">
              <w:rPr>
                <w:rFonts w:ascii="Times New Roman" w:hAnsi="Times New Roman"/>
                <w:sz w:val="24"/>
                <w:szCs w:val="24"/>
              </w:rPr>
              <w:t>рассчитывать силы и средства для тушения пожара и планировать их эффективное использование;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определять зоны безопасности при выполнении профессиональных задач;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осуществлять расчеты вероятного развития чрезвычайных ситуаций;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идентифицировать поражающие факторы и анализировать информацию об угрозах природного и техногенного характера;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определять зоны безопасности при выполнении аварийно-спасательных работ;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организовывать мероприятия по обеспечению безопасности работ, защите личного состава от поражающих факторов;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принимать решения на использование средств индивидуальной защиты;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уверенно действовать в нештатных ситуациях;</w:t>
            </w:r>
          </w:p>
          <w:p w:rsidR="00E644D8" w:rsidRPr="00275623" w:rsidRDefault="00E644D8" w:rsidP="00E6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62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требования наставлений, указаний и других руководящих документов, регламентирующих организацию и несение караульной и гарнизонной службы, подготовку личного состава</w:t>
            </w:r>
            <w:proofErr w:type="gramStart"/>
            <w:r w:rsidRPr="0027562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порядок, формы и методы проверки состояния организации оперативно-тактической деятельности пожарно-спасательного подразделения;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задачи гарнизонной (территориальной) и караульной (дежурной) службы;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обязанности должностных лиц караула и лиц внутреннего наряда, порядок смены караула;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организация обработки вызовов, порядок выезда и следования к месту вызова;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5623">
              <w:rPr>
                <w:rFonts w:ascii="Times New Roman" w:hAnsi="Times New Roman"/>
                <w:sz w:val="24"/>
                <w:szCs w:val="24"/>
              </w:rPr>
              <w:t>порядок допуска личного состава пожарно-спасательных подразделений для работы на пожарах и авариях;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порядок передачи и содержание оперативной информации;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особенности профессиональной этики сотрудника подразделения противопожарной службы;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основные категории профессиональной этики: долг, честь, совесть и справедливость, моральный выбор и моральную ответственность сотрудника;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соотношение целей и средств в моральной деятельности сотрудников;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нравственные отношения в служебном коллективе (начальник - подчиненный, взаимоотношения между сотрудниками);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служебный этикет: основные принципы и формы;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принципы и документы предварительного планирования основных действий по тушению пожаров</w:t>
            </w:r>
            <w:proofErr w:type="gramStart"/>
            <w:r w:rsidRPr="00275623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275623">
              <w:rPr>
                <w:rFonts w:ascii="Times New Roman" w:hAnsi="Times New Roman"/>
                <w:sz w:val="24"/>
                <w:szCs w:val="24"/>
              </w:rPr>
              <w:t>риемы и способы тушения пожаров и проведения аварийно-спасательных работ;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причины возникновения пожаров;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 xml:space="preserve">классификацию пожаров; процесс развития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lastRenderedPageBreak/>
              <w:t>пожаров;</w:t>
            </w:r>
          </w:p>
          <w:p w:rsidR="00876EFC" w:rsidRPr="003F51B6" w:rsidRDefault="00E644D8" w:rsidP="00E64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623">
              <w:rPr>
                <w:rFonts w:ascii="Times New Roman" w:hAnsi="Times New Roman"/>
                <w:sz w:val="24"/>
                <w:szCs w:val="24"/>
              </w:rPr>
              <w:t>опасные факторы пожара и последствия их воздействия на людей;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приемы и способы прекращения горения;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классификацию и характеристику основных (главных) действий по тушению пожаров;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организацию руководства основными действиями дежурных караулов (смен) при тушении пожаров, проведении аварийно-спасательных работ;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нормативы пожарно-строевой и физической подготовки;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содержание, средства, формы и методы тактической и психологической подготовки личного состава караулов (смен);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способы проведения разведки на месте пожара, обязанности ведущих разведку, меры безопасности;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порядок оценки обстановки на пожаре и принятие решения на ведение действий по тушению пожара и проведению аварийно-спасательных работ;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порядок определения главного направления действий по тушению пожара;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приемы и способы тушения пожаров и проведения аварийно-спасательных работ;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5623">
              <w:rPr>
                <w:rFonts w:ascii="Times New Roman" w:hAnsi="Times New Roman"/>
                <w:sz w:val="24"/>
                <w:szCs w:val="24"/>
              </w:rPr>
              <w:t>правила работы в средствах индивидуальной защиты органов дыхания и со средствами (приборами) химической защиты;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классификацию аварийно химически опасных веществ и опасные факторы пожара;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тушение пожаров и проведение аварийно-спасательных работ в непригодной для дыхания среде;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меры безопасности при эксплуатации оборудования газодымозащитной службы;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порядок работы со средствами связи;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правила ведения радиообмена;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причины, последствия характер, и условия возникновения чрезвычайных ситуаций;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623">
              <w:rPr>
                <w:rFonts w:ascii="Times New Roman" w:hAnsi="Times New Roman"/>
                <w:sz w:val="24"/>
                <w:szCs w:val="24"/>
              </w:rPr>
              <w:t>способы организации и основные технологии проведения спасательных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E644D8" w:rsidRPr="003F51B6" w:rsidTr="003F51B6">
        <w:tc>
          <w:tcPr>
            <w:tcW w:w="2428" w:type="dxa"/>
          </w:tcPr>
          <w:p w:rsidR="00E644D8" w:rsidRPr="00203570" w:rsidRDefault="00E644D8" w:rsidP="00E64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6F8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ПМ.0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6Выполнение работ по одной или нескольким профессиям рабочих, должностям служащих Водитель</w:t>
            </w:r>
          </w:p>
          <w:p w:rsidR="00E644D8" w:rsidRDefault="00E644D8" w:rsidP="00E64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</w:tcPr>
          <w:p w:rsidR="00E644D8" w:rsidRPr="003F51B6" w:rsidRDefault="00E644D8" w:rsidP="00E64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F51B6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E644D8" w:rsidRPr="003F51B6" w:rsidRDefault="00E644D8" w:rsidP="00E64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E644D8" w:rsidRPr="00BE0D0C" w:rsidRDefault="00E644D8" w:rsidP="00E64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D0C">
              <w:rPr>
                <w:rFonts w:ascii="Times New Roman" w:hAnsi="Times New Roman"/>
                <w:sz w:val="24"/>
                <w:szCs w:val="24"/>
              </w:rPr>
              <w:t>безопасно и эффективно управлять транспортным средством (составом транспортных средств) в различных условиях движения;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D0C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hyperlink r:id="rId6" w:history="1">
              <w:r w:rsidRPr="00BE0D0C">
                <w:rPr>
                  <w:rStyle w:val="a6"/>
                  <w:rFonts w:ascii="Times New Roman" w:hAnsi="Times New Roman"/>
                  <w:sz w:val="24"/>
                  <w:szCs w:val="24"/>
                </w:rPr>
                <w:t>Правила</w:t>
              </w:r>
            </w:hyperlink>
            <w:r w:rsidRPr="00BE0D0C">
              <w:rPr>
                <w:rFonts w:ascii="Times New Roman" w:hAnsi="Times New Roman"/>
                <w:sz w:val="24"/>
                <w:szCs w:val="24"/>
              </w:rPr>
              <w:t xml:space="preserve"> дорожного движения при управлении транспортным средством (составом транспортных средств);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D0C">
              <w:rPr>
                <w:rFonts w:ascii="Times New Roman" w:hAnsi="Times New Roman"/>
                <w:sz w:val="24"/>
                <w:szCs w:val="24"/>
              </w:rPr>
              <w:t>управлять своим эмоциональным состоянием;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D0C">
              <w:rPr>
                <w:rFonts w:ascii="Times New Roman" w:hAnsi="Times New Roman"/>
                <w:sz w:val="24"/>
                <w:szCs w:val="24"/>
              </w:rPr>
              <w:t>конструктивно разрешать противоречия и конфликты, возникающие в дорожном движении;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D0C">
              <w:rPr>
                <w:rFonts w:ascii="Times New Roman" w:hAnsi="Times New Roman"/>
                <w:sz w:val="24"/>
                <w:szCs w:val="24"/>
              </w:rPr>
              <w:t>выполнять ежедневное техническое обслуживание транспортного средства (состава транспортных средств);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D0C">
              <w:rPr>
                <w:rFonts w:ascii="Times New Roman" w:hAnsi="Times New Roman"/>
                <w:sz w:val="24"/>
                <w:szCs w:val="24"/>
              </w:rPr>
              <w:t>устранять мелкие неисправности в процессе эксплуатации транспортного средства (состава транспортных средств);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D0C">
              <w:rPr>
                <w:rFonts w:ascii="Times New Roman" w:hAnsi="Times New Roman"/>
                <w:sz w:val="24"/>
                <w:szCs w:val="24"/>
              </w:rPr>
              <w:t>обеспечивать безопасную посадку и высадку пассажиров, их перевозку, либо прием, размещение и перевозку грузов;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D0C">
              <w:rPr>
                <w:rFonts w:ascii="Times New Roman" w:hAnsi="Times New Roman"/>
                <w:sz w:val="24"/>
                <w:szCs w:val="24"/>
              </w:rPr>
              <w:t>выбирать безопасные скорость, дистанцию и интервал в различных условиях движения;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D0C">
              <w:rPr>
                <w:rFonts w:ascii="Times New Roman" w:hAnsi="Times New Roman"/>
                <w:sz w:val="24"/>
                <w:szCs w:val="24"/>
              </w:rPr>
      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D0C">
              <w:rPr>
                <w:rFonts w:ascii="Times New Roman" w:hAnsi="Times New Roman"/>
                <w:sz w:val="24"/>
                <w:szCs w:val="24"/>
              </w:rPr>
              <w:t>использовать зеркала заднего вида при маневрировании;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D0C">
              <w:rPr>
                <w:rFonts w:ascii="Times New Roman" w:hAnsi="Times New Roman"/>
                <w:sz w:val="24"/>
                <w:szCs w:val="24"/>
              </w:rPr>
      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D0C">
              <w:rPr>
                <w:rFonts w:ascii="Times New Roman" w:hAnsi="Times New Roman"/>
                <w:sz w:val="24"/>
                <w:szCs w:val="24"/>
              </w:rPr>
              <w:t>своевременно принимать правильные решения и уверенно действовать в сложных и опасных дорожных ситуациях;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D0C">
              <w:rPr>
                <w:rFonts w:ascii="Times New Roman" w:hAnsi="Times New Roman"/>
                <w:sz w:val="24"/>
                <w:szCs w:val="24"/>
              </w:rPr>
              <w:t>выполнять мероприятия по оказанию первой помощи пострадавшим в дорожно-транспортном происшествии;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D0C">
              <w:rPr>
                <w:rFonts w:ascii="Times New Roman" w:hAnsi="Times New Roman"/>
                <w:sz w:val="24"/>
                <w:szCs w:val="24"/>
              </w:rPr>
              <w:t>совершенствовать свои навыки управления транспортным средством (составом транспортных средств).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44D8" w:rsidRPr="00BE0D0C" w:rsidRDefault="00E644D8" w:rsidP="00E64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0C">
              <w:rPr>
                <w:rFonts w:ascii="Times New Roman" w:hAnsi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п</w:t>
              </w:r>
              <w:r w:rsidRPr="00BE0D0C">
                <w:rPr>
                  <w:rStyle w:val="a6"/>
                  <w:rFonts w:ascii="Times New Roman" w:hAnsi="Times New Roman"/>
                  <w:sz w:val="24"/>
                  <w:szCs w:val="24"/>
                </w:rPr>
                <w:t>равила</w:t>
              </w:r>
            </w:hyperlink>
            <w:r w:rsidRPr="00BE0D0C">
              <w:rPr>
                <w:rFonts w:ascii="Times New Roman" w:hAnsi="Times New Roman"/>
                <w:sz w:val="24"/>
                <w:szCs w:val="24"/>
              </w:rPr>
              <w:t xml:space="preserve"> дорожного движения, основы </w:t>
            </w:r>
            <w:hyperlink r:id="rId8" w:history="1">
              <w:r w:rsidRPr="00BE0D0C">
                <w:rPr>
                  <w:rStyle w:val="a6"/>
                  <w:rFonts w:ascii="Times New Roman" w:hAnsi="Times New Roman"/>
                  <w:sz w:val="24"/>
                  <w:szCs w:val="24"/>
                </w:rPr>
                <w:t>законодательства</w:t>
              </w:r>
            </w:hyperlink>
            <w:r w:rsidRPr="00BE0D0C">
              <w:rPr>
                <w:rFonts w:ascii="Times New Roman" w:hAnsi="Times New Roman"/>
                <w:sz w:val="24"/>
                <w:szCs w:val="24"/>
              </w:rPr>
              <w:t xml:space="preserve"> в сфере дорожного движения;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D0C">
              <w:rPr>
                <w:rFonts w:ascii="Times New Roman" w:hAnsi="Times New Roman"/>
                <w:sz w:val="24"/>
                <w:szCs w:val="24"/>
              </w:rPr>
              <w:t>правила обязательного страхования гражданской ответственности владельцев транспортных средств;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D0C">
              <w:rPr>
                <w:rFonts w:ascii="Times New Roman" w:hAnsi="Times New Roman"/>
                <w:sz w:val="24"/>
                <w:szCs w:val="24"/>
              </w:rPr>
              <w:t>основы безопасного управления транспортными средствами;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D0C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  <w:r w:rsidRPr="00BE0D0C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системами "водитель - автомобиль - дорога" и "водитель - автомобиль";</w:t>
            </w:r>
          </w:p>
          <w:p w:rsidR="00E644D8" w:rsidRPr="00BE0D0C" w:rsidRDefault="00E644D8" w:rsidP="00E64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0C">
              <w:rPr>
                <w:rFonts w:ascii="Times New Roman" w:hAnsi="Times New Roman"/>
                <w:sz w:val="24"/>
                <w:szCs w:val="24"/>
              </w:rPr>
              <w:t>особенности наблюдения за дорожной обстановкой;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D0C">
              <w:rPr>
                <w:rFonts w:ascii="Times New Roman" w:hAnsi="Times New Roman"/>
                <w:sz w:val="24"/>
                <w:szCs w:val="24"/>
              </w:rPr>
              <w:t>способы контроля безопасной дистанции и бокового интервала;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D0C">
              <w:rPr>
                <w:rFonts w:ascii="Times New Roman" w:hAnsi="Times New Roman"/>
                <w:sz w:val="24"/>
                <w:szCs w:val="24"/>
              </w:rPr>
              <w:t>порядок вызова аварийных и спасательных служб;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D0C">
              <w:rPr>
                <w:rFonts w:ascii="Times New Roman" w:hAnsi="Times New Roman"/>
                <w:sz w:val="24"/>
                <w:szCs w:val="24"/>
              </w:rPr>
              <w:t>основы обеспечения безопасности наиболее уязвимых участников дорожного движения: пешеходов, велосипедистов;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D0C">
              <w:rPr>
                <w:rFonts w:ascii="Times New Roman" w:hAnsi="Times New Roman"/>
                <w:sz w:val="24"/>
                <w:szCs w:val="24"/>
              </w:rPr>
              <w:t>основы обеспечения детской пассажирской безопасности;</w:t>
            </w:r>
          </w:p>
          <w:p w:rsidR="00E644D8" w:rsidRPr="00BE0D0C" w:rsidRDefault="00E644D8" w:rsidP="00E64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0C">
              <w:rPr>
                <w:rFonts w:ascii="Times New Roman" w:hAnsi="Times New Roman"/>
                <w:sz w:val="24"/>
                <w:szCs w:val="24"/>
              </w:rPr>
              <w:t xml:space="preserve">проблемы, связанные с нарушением </w:t>
            </w:r>
            <w:hyperlink r:id="rId9" w:history="1">
              <w:r w:rsidRPr="00BE0D0C">
                <w:rPr>
                  <w:rStyle w:val="a6"/>
                  <w:rFonts w:ascii="Times New Roman" w:hAnsi="Times New Roman"/>
                  <w:sz w:val="24"/>
                  <w:szCs w:val="24"/>
                </w:rPr>
                <w:t>правил</w:t>
              </w:r>
            </w:hyperlink>
            <w:r w:rsidRPr="00BE0D0C">
              <w:rPr>
                <w:rFonts w:ascii="Times New Roman" w:hAnsi="Times New Roman"/>
                <w:sz w:val="24"/>
                <w:szCs w:val="24"/>
              </w:rPr>
              <w:t xml:space="preserve"> дорожного движения водителями транспортных средств и их последствиями;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D0C">
              <w:rPr>
                <w:rFonts w:ascii="Times New Roman" w:hAnsi="Times New Roman"/>
                <w:sz w:val="24"/>
                <w:szCs w:val="24"/>
              </w:rPr>
              <w:t>правовые аспекты (права, обязанности и ответственность) оказания первой помощи;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D0C">
              <w:rPr>
                <w:rFonts w:ascii="Times New Roman" w:hAnsi="Times New Roman"/>
                <w:sz w:val="24"/>
                <w:szCs w:val="24"/>
              </w:rPr>
              <w:t>современные рекомендации по оказанию первой помощи;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D0C">
              <w:rPr>
                <w:rFonts w:ascii="Times New Roman" w:hAnsi="Times New Roman"/>
                <w:sz w:val="24"/>
                <w:szCs w:val="24"/>
              </w:rPr>
              <w:t>методики и последовательность действий по оказанию первой помощи;</w:t>
            </w:r>
          </w:p>
          <w:p w:rsidR="00E644D8" w:rsidRPr="003F51B6" w:rsidRDefault="00E644D8" w:rsidP="00E6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0C">
              <w:rPr>
                <w:rFonts w:ascii="Times New Roman" w:hAnsi="Times New Roman"/>
                <w:sz w:val="24"/>
                <w:szCs w:val="24"/>
              </w:rPr>
              <w:t>состав аптечки первой помощи (автомобильной) и правила использования ее компонентов.</w:t>
            </w:r>
          </w:p>
        </w:tc>
      </w:tr>
    </w:tbl>
    <w:p w:rsidR="00BD1982" w:rsidRPr="003F51B6" w:rsidRDefault="00BD1982" w:rsidP="003F51B6">
      <w:pPr>
        <w:pStyle w:val="2"/>
        <w:widowControl w:val="0"/>
        <w:jc w:val="both"/>
        <w:rPr>
          <w:rFonts w:ascii="Times New Roman" w:hAnsi="Times New Roman" w:cs="Times New Roman"/>
          <w:szCs w:val="24"/>
        </w:rPr>
      </w:pPr>
    </w:p>
    <w:p w:rsidR="006011A9" w:rsidRPr="003F51B6" w:rsidRDefault="006011A9" w:rsidP="003F5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11A9" w:rsidRPr="003F51B6" w:rsidSect="00FB1E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8C5"/>
    <w:multiLevelType w:val="hybridMultilevel"/>
    <w:tmpl w:val="ED3E2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D56F6"/>
    <w:multiLevelType w:val="hybridMultilevel"/>
    <w:tmpl w:val="DF463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11A9"/>
    <w:rsid w:val="000A29F2"/>
    <w:rsid w:val="000B2D4E"/>
    <w:rsid w:val="000B7589"/>
    <w:rsid w:val="000D64A8"/>
    <w:rsid w:val="000F03C0"/>
    <w:rsid w:val="00154C68"/>
    <w:rsid w:val="001636EA"/>
    <w:rsid w:val="001F5B49"/>
    <w:rsid w:val="001F7D9B"/>
    <w:rsid w:val="00200FEE"/>
    <w:rsid w:val="00240F12"/>
    <w:rsid w:val="00294150"/>
    <w:rsid w:val="00317571"/>
    <w:rsid w:val="00371BD0"/>
    <w:rsid w:val="003768D4"/>
    <w:rsid w:val="003F51B6"/>
    <w:rsid w:val="00503EA7"/>
    <w:rsid w:val="00575F51"/>
    <w:rsid w:val="00595EB6"/>
    <w:rsid w:val="005B5CCC"/>
    <w:rsid w:val="006011A9"/>
    <w:rsid w:val="00663D2F"/>
    <w:rsid w:val="006B742E"/>
    <w:rsid w:val="0070036F"/>
    <w:rsid w:val="00735905"/>
    <w:rsid w:val="00787781"/>
    <w:rsid w:val="007D09D8"/>
    <w:rsid w:val="00806319"/>
    <w:rsid w:val="00806F80"/>
    <w:rsid w:val="00822182"/>
    <w:rsid w:val="00876EFC"/>
    <w:rsid w:val="008823F3"/>
    <w:rsid w:val="008F3070"/>
    <w:rsid w:val="00947E09"/>
    <w:rsid w:val="00A149BE"/>
    <w:rsid w:val="00A432FB"/>
    <w:rsid w:val="00A57E40"/>
    <w:rsid w:val="00A73E9B"/>
    <w:rsid w:val="00AB6AE4"/>
    <w:rsid w:val="00B214B8"/>
    <w:rsid w:val="00BD1982"/>
    <w:rsid w:val="00C62F55"/>
    <w:rsid w:val="00C77F63"/>
    <w:rsid w:val="00C90EF3"/>
    <w:rsid w:val="00CC2698"/>
    <w:rsid w:val="00D120E7"/>
    <w:rsid w:val="00D237B4"/>
    <w:rsid w:val="00D45DD7"/>
    <w:rsid w:val="00E211E3"/>
    <w:rsid w:val="00E43F40"/>
    <w:rsid w:val="00E644D8"/>
    <w:rsid w:val="00E779D9"/>
    <w:rsid w:val="00F02534"/>
    <w:rsid w:val="00F3547C"/>
    <w:rsid w:val="00F77F8B"/>
    <w:rsid w:val="00FB1E5C"/>
    <w:rsid w:val="00FB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E43F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E43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3F40"/>
    <w:pPr>
      <w:ind w:left="720"/>
      <w:contextualSpacing/>
    </w:pPr>
  </w:style>
  <w:style w:type="paragraph" w:styleId="2">
    <w:name w:val="List 2"/>
    <w:basedOn w:val="a"/>
    <w:rsid w:val="00BD1982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ConsPlusNormal">
    <w:name w:val="ConsPlusNormal"/>
    <w:rsid w:val="00876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E644D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5643&amp;sub=4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1205770&amp;sub=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205770&amp;sub=1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5770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77EF2-3601-4D25-8540-07505F91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6186</Words>
  <Characters>35263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809437</cp:lastModifiedBy>
  <cp:revision>6</cp:revision>
  <dcterms:created xsi:type="dcterms:W3CDTF">2021-12-27T08:35:00Z</dcterms:created>
  <dcterms:modified xsi:type="dcterms:W3CDTF">2021-12-27T09:40:00Z</dcterms:modified>
</cp:coreProperties>
</file>