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10F8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15220 Облицовщик-плиточник</w:t>
      </w:r>
    </w:p>
    <w:p w:rsidR="00132BE1" w:rsidRP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</w:t>
      </w:r>
      <w:r w:rsidR="001D6600">
        <w:rPr>
          <w:rFonts w:ascii="Times New Roman" w:eastAsia="Times New Roman" w:hAnsi="Times New Roman" w:cs="Times New Roman"/>
          <w:sz w:val="28"/>
        </w:rPr>
        <w:t>од</w:t>
      </w:r>
      <w:r w:rsidRPr="00132BE1">
        <w:rPr>
          <w:rFonts w:ascii="Times New Roman" w:eastAsia="Times New Roman" w:hAnsi="Times New Roman" w:cs="Times New Roman"/>
          <w:sz w:val="28"/>
        </w:rPr>
        <w:t>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профессиональной по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ранее не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6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6A52">
        <w:rPr>
          <w:rFonts w:ascii="Times New Roman" w:hAnsi="Times New Roman" w:cs="Times New Roman"/>
          <w:sz w:val="28"/>
          <w:szCs w:val="28"/>
        </w:rPr>
        <w:t>380</w:t>
      </w:r>
      <w:r w:rsidR="001D660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ста</w:t>
      </w:r>
      <w:r w:rsidR="00310F81">
        <w:rPr>
          <w:rFonts w:ascii="Times New Roman" w:eastAsia="Times New Roman" w:hAnsi="Times New Roman"/>
          <w:sz w:val="28"/>
          <w:szCs w:val="28"/>
        </w:rPr>
        <w:t>р</w:t>
      </w:r>
      <w:r w:rsidRPr="00B17A2F">
        <w:rPr>
          <w:rFonts w:ascii="Times New Roman" w:eastAsia="Times New Roman" w:hAnsi="Times New Roman"/>
          <w:sz w:val="28"/>
          <w:szCs w:val="28"/>
        </w:rPr>
        <w:t>ше 18 лет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46"/>
        <w:gridCol w:w="1985"/>
      </w:tblGrid>
      <w:tr w:rsidR="00192834" w:rsidTr="00310F81">
        <w:tc>
          <w:tcPr>
            <w:tcW w:w="8046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1985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310F81">
        <w:trPr>
          <w:trHeight w:val="3858"/>
        </w:trPr>
        <w:tc>
          <w:tcPr>
            <w:tcW w:w="8046" w:type="dxa"/>
          </w:tcPr>
          <w:p w:rsidR="00884BC2" w:rsidRPr="00132BE1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</w:p>
          <w:p w:rsidR="000C6A52" w:rsidRPr="005D2D6C" w:rsidRDefault="00884BC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132BE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6A52" w:rsidRPr="005D2D6C">
              <w:rPr>
                <w:rFonts w:ascii="Times New Roman" w:hAnsi="Times New Roman"/>
              </w:rPr>
              <w:t xml:space="preserve">выполнять облицовку керамическими, стеклянными, асбестоцементными и другими плитками на растворе сплошных прямолинейных поверхностей стен при толщине шва свыше 2 мм и полов по готовым маякам.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выполнять заполнение раствором швов между плитками.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выполнять натягивание и обмазку металлической сетки раствором.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выполнять устройство выравнивающего слоя.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выполнять разборку плиток облицованных поверхностей.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выполнять перерубку и прирубку плиток с подточкой кромок.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сверлить отверстия в плитках.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выполнять приготовление растворов и мастик для крепления плиток.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выполнять приготовление растворов для промывки облицованных поверхностей. </w:t>
            </w:r>
          </w:p>
          <w:p w:rsidR="00884BC2" w:rsidRPr="00132BE1" w:rsidRDefault="000C6A52" w:rsidP="000C6A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C">
              <w:rPr>
                <w:rFonts w:ascii="Times New Roman" w:hAnsi="Times New Roman"/>
              </w:rPr>
              <w:t>- облицовывать полы плитами из литого камня.</w:t>
            </w:r>
          </w:p>
        </w:tc>
        <w:tc>
          <w:tcPr>
            <w:tcW w:w="1985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310F81">
        <w:tc>
          <w:tcPr>
            <w:tcW w:w="8046" w:type="dxa"/>
          </w:tcPr>
          <w:p w:rsidR="00192834" w:rsidRP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34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13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834">
              <w:rPr>
                <w:rFonts w:ascii="Times New Roman" w:hAnsi="Times New Roman" w:cs="Times New Roman"/>
                <w:sz w:val="28"/>
                <w:szCs w:val="28"/>
              </w:rPr>
              <w:t>ть и понимать: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свойства соляной кислоты, раствора кальцинированной соды и допустимую крепость применяемых растворов;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способы установки и крепления плиток при облицовке наружных и внутренних поверхностей; </w:t>
            </w:r>
          </w:p>
          <w:p w:rsidR="000C6A52" w:rsidRPr="005D2D6C" w:rsidRDefault="000C6A52" w:rsidP="000C6A52">
            <w:pPr>
              <w:pStyle w:val="a5"/>
              <w:jc w:val="both"/>
              <w:rPr>
                <w:rFonts w:ascii="Times New Roman" w:hAnsi="Times New Roman"/>
              </w:rPr>
            </w:pPr>
            <w:r w:rsidRPr="005D2D6C">
              <w:rPr>
                <w:rFonts w:ascii="Times New Roman" w:hAnsi="Times New Roman"/>
              </w:rPr>
              <w:t xml:space="preserve">- требования, предъявляемые к качеству облицовки; </w:t>
            </w:r>
          </w:p>
          <w:p w:rsidR="00192834" w:rsidRPr="00192834" w:rsidRDefault="000C6A52" w:rsidP="000C6A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6C">
              <w:rPr>
                <w:rFonts w:ascii="Times New Roman" w:hAnsi="Times New Roman"/>
              </w:rPr>
              <w:t>- правила применения приборов для проверки горизонтальности и вертикальности поверхностей при облицовке плиткой.</w:t>
            </w:r>
          </w:p>
        </w:tc>
        <w:tc>
          <w:tcPr>
            <w:tcW w:w="1985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D00150" w:rsidRDefault="00192834" w:rsidP="00D001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 xml:space="preserve"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</w:t>
      </w:r>
      <w:r w:rsidRPr="00AB4A9B">
        <w:rPr>
          <w:rFonts w:ascii="Times New Roman" w:hAnsi="Times New Roman"/>
          <w:sz w:val="28"/>
          <w:szCs w:val="28"/>
        </w:rPr>
        <w:lastRenderedPageBreak/>
        <w:t>соответствует действующим сани</w:t>
      </w:r>
      <w:r w:rsidR="00D00150">
        <w:rPr>
          <w:rFonts w:ascii="Times New Roman" w:hAnsi="Times New Roman"/>
          <w:sz w:val="28"/>
          <w:szCs w:val="28"/>
        </w:rPr>
        <w:t>тарным и противопожарным нормам, оснащена по компетенции «Облицовка плиткой»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83027"/>
    <w:multiLevelType w:val="hybridMultilevel"/>
    <w:tmpl w:val="89C24472"/>
    <w:numStyleLink w:val="a"/>
  </w:abstractNum>
  <w:abstractNum w:abstractNumId="2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77683FFE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4E0012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408214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4C904E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C21BA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5C64D2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65BC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5AEA5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E0EC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77683FFE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4E0012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408214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4C904E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C21BA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5C64D2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65BC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5AEA5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E0EC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77683FFE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4E0012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408214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4C904E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C21BA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5C64D2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65BC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5AEA5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E0EC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0C6A52"/>
    <w:rsid w:val="00132BE1"/>
    <w:rsid w:val="0016231F"/>
    <w:rsid w:val="00192834"/>
    <w:rsid w:val="001D6600"/>
    <w:rsid w:val="001E7920"/>
    <w:rsid w:val="00252BA0"/>
    <w:rsid w:val="002C600B"/>
    <w:rsid w:val="002F699F"/>
    <w:rsid w:val="00310F81"/>
    <w:rsid w:val="003C4B53"/>
    <w:rsid w:val="00411B56"/>
    <w:rsid w:val="00412AAA"/>
    <w:rsid w:val="004C3F65"/>
    <w:rsid w:val="004D10CE"/>
    <w:rsid w:val="00511B7F"/>
    <w:rsid w:val="006316A6"/>
    <w:rsid w:val="00654BDD"/>
    <w:rsid w:val="006B1194"/>
    <w:rsid w:val="00710F29"/>
    <w:rsid w:val="00767170"/>
    <w:rsid w:val="00884BC2"/>
    <w:rsid w:val="009F0A63"/>
    <w:rsid w:val="00AB4A9B"/>
    <w:rsid w:val="00B17A2F"/>
    <w:rsid w:val="00CE3FD4"/>
    <w:rsid w:val="00D00150"/>
    <w:rsid w:val="00EF5CC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basedOn w:val="a0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7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5</cp:revision>
  <dcterms:created xsi:type="dcterms:W3CDTF">2020-12-23T06:59:00Z</dcterms:created>
  <dcterms:modified xsi:type="dcterms:W3CDTF">2021-01-16T07:41:00Z</dcterms:modified>
</cp:coreProperties>
</file>