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0B" w:rsidRPr="002C600B" w:rsidRDefault="003C4B53" w:rsidP="002C600B">
      <w:pPr>
        <w:spacing w:line="23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00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2C600B" w:rsidRPr="002C600B" w:rsidRDefault="003C4B53" w:rsidP="00132BE1">
      <w:pPr>
        <w:spacing w:line="237" w:lineRule="auto"/>
        <w:jc w:val="center"/>
        <w:rPr>
          <w:rFonts w:ascii="Times New Roman" w:eastAsia="Times New Roman" w:hAnsi="Times New Roman" w:cs="Times New Roman"/>
        </w:rPr>
      </w:pPr>
      <w:r w:rsidRPr="002C600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2C600B" w:rsidRPr="002C600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2C600B" w:rsidRPr="002C600B" w:rsidRDefault="002C600B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2C600B">
        <w:rPr>
          <w:rFonts w:ascii="Times New Roman" w:eastAsia="Times New Roman" w:hAnsi="Times New Roman" w:cs="Times New Roman"/>
          <w:sz w:val="28"/>
        </w:rPr>
        <w:t>по профессии</w:t>
      </w:r>
    </w:p>
    <w:p w:rsidR="002C600B" w:rsidRDefault="00310F8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152</w:t>
      </w:r>
      <w:r w:rsidR="006B49EF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 xml:space="preserve"> Облицовщик-</w:t>
      </w:r>
      <w:r w:rsidR="006B49EF">
        <w:rPr>
          <w:rFonts w:ascii="Times New Roman" w:eastAsia="Times New Roman" w:hAnsi="Times New Roman" w:cs="Times New Roman"/>
          <w:b/>
          <w:sz w:val="28"/>
        </w:rPr>
        <w:t>мозаичник</w:t>
      </w:r>
    </w:p>
    <w:p w:rsidR="00132BE1" w:rsidRPr="00132BE1" w:rsidRDefault="00132BE1" w:rsidP="002C600B">
      <w:pPr>
        <w:spacing w:line="234" w:lineRule="auto"/>
        <w:ind w:right="580"/>
        <w:jc w:val="center"/>
        <w:rPr>
          <w:rFonts w:ascii="Times New Roman" w:eastAsia="Times New Roman" w:hAnsi="Times New Roman" w:cs="Times New Roman"/>
          <w:sz w:val="28"/>
        </w:rPr>
      </w:pPr>
      <w:r w:rsidRPr="00132BE1">
        <w:rPr>
          <w:rFonts w:ascii="Times New Roman" w:eastAsia="Times New Roman" w:hAnsi="Times New Roman" w:cs="Times New Roman"/>
          <w:sz w:val="28"/>
        </w:rPr>
        <w:t>(</w:t>
      </w:r>
      <w:r w:rsidR="001E7920">
        <w:rPr>
          <w:rFonts w:ascii="Times New Roman" w:eastAsia="Times New Roman" w:hAnsi="Times New Roman" w:cs="Times New Roman"/>
          <w:sz w:val="28"/>
        </w:rPr>
        <w:t>программа</w:t>
      </w:r>
      <w:r w:rsidRPr="00132BE1">
        <w:rPr>
          <w:rFonts w:ascii="Times New Roman" w:eastAsia="Times New Roman" w:hAnsi="Times New Roman" w:cs="Times New Roman"/>
          <w:sz w:val="28"/>
        </w:rPr>
        <w:t xml:space="preserve"> переподготовк</w:t>
      </w:r>
      <w:r w:rsidR="001E7920">
        <w:rPr>
          <w:rFonts w:ascii="Times New Roman" w:eastAsia="Times New Roman" w:hAnsi="Times New Roman" w:cs="Times New Roman"/>
          <w:sz w:val="28"/>
        </w:rPr>
        <w:t>и</w:t>
      </w:r>
      <w:r w:rsidRPr="00132BE1">
        <w:rPr>
          <w:rFonts w:ascii="Times New Roman" w:eastAsia="Times New Roman" w:hAnsi="Times New Roman" w:cs="Times New Roman"/>
          <w:sz w:val="28"/>
        </w:rPr>
        <w:t>)</w:t>
      </w:r>
    </w:p>
    <w:p w:rsidR="006316A6" w:rsidRPr="00132BE1" w:rsidRDefault="006316A6">
      <w:pPr>
        <w:rPr>
          <w:sz w:val="28"/>
          <w:szCs w:val="28"/>
        </w:rPr>
      </w:pPr>
    </w:p>
    <w:p w:rsidR="002C600B" w:rsidRPr="002C600B" w:rsidRDefault="002C600B">
      <w:pPr>
        <w:rPr>
          <w:rFonts w:ascii="Times New Roman" w:hAnsi="Times New Roman" w:cs="Times New Roman"/>
          <w:b/>
          <w:sz w:val="28"/>
          <w:szCs w:val="28"/>
        </w:rPr>
      </w:pPr>
      <w:r w:rsidRPr="002C600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C600B" w:rsidRPr="002C600B" w:rsidRDefault="002C600B" w:rsidP="002C600B">
      <w:pPr>
        <w:pBdr>
          <w:top w:val="nil"/>
          <w:left w:val="nil"/>
          <w:bottom w:val="nil"/>
          <w:right w:val="nil"/>
          <w:between w:val="nil"/>
          <w:bar w:val="nil"/>
        </w:pBdr>
        <w:ind w:firstLine="99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</w:pPr>
      <w:r w:rsidRPr="002C600B">
        <w:rPr>
          <w:rFonts w:ascii="Times New Roman" w:eastAsia="Times New Roman" w:hAnsi="Times New Roman" w:cs="Times New Roman"/>
          <w:sz w:val="28"/>
          <w:szCs w:val="28"/>
        </w:rPr>
        <w:t>Программа п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дготовки по профессиям рабочих, должностям служащих направлена на обучение лиц, </w:t>
      </w:r>
      <w:r w:rsidR="00310F81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132B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мею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>ших професси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ю рабочих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</w:t>
      </w:r>
      <w:r w:rsidR="00884B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C600B">
        <w:rPr>
          <w:rFonts w:ascii="Times New Roman" w:eastAsia="Times New Roman" w:hAnsi="Times New Roman" w:cs="Times New Roman"/>
          <w:sz w:val="28"/>
          <w:szCs w:val="28"/>
        </w:rPr>
        <w:t xml:space="preserve"> служащего, </w:t>
      </w:r>
      <w:r w:rsidRPr="002C600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получения новой профессии рабочего с учетом потребностей производства, вида профессиональной деятельности</w:t>
      </w:r>
      <w:r w:rsidRPr="002C600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</w:rPr>
        <w:t>.</w:t>
      </w:r>
    </w:p>
    <w:p w:rsidR="002C600B" w:rsidRDefault="002C600B">
      <w:pPr>
        <w:rPr>
          <w:rFonts w:ascii="Times New Roman" w:hAnsi="Times New Roman" w:cs="Times New Roman"/>
          <w:sz w:val="28"/>
          <w:szCs w:val="28"/>
        </w:rPr>
      </w:pP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Присваиваемый 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4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49EF">
        <w:rPr>
          <w:rFonts w:ascii="Times New Roman" w:hAnsi="Times New Roman" w:cs="Times New Roman"/>
          <w:sz w:val="28"/>
          <w:szCs w:val="28"/>
        </w:rPr>
        <w:t>2</w:t>
      </w:r>
      <w:r w:rsidR="00310F81">
        <w:rPr>
          <w:rFonts w:ascii="Times New Roman" w:hAnsi="Times New Roman" w:cs="Times New Roman"/>
          <w:sz w:val="28"/>
          <w:szCs w:val="28"/>
        </w:rPr>
        <w:t>4</w:t>
      </w:r>
      <w:r w:rsidR="006B49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2C600B" w:rsidRDefault="002C600B" w:rsidP="00132B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очная</w:t>
      </w:r>
      <w:r w:rsidR="006B49EF">
        <w:rPr>
          <w:rFonts w:ascii="Times New Roman" w:hAnsi="Times New Roman" w:cs="Times New Roman"/>
          <w:sz w:val="28"/>
          <w:szCs w:val="28"/>
        </w:rPr>
        <w:t>, с применением ДОТ</w:t>
      </w:r>
    </w:p>
    <w:p w:rsidR="00B17A2F" w:rsidRPr="00B17A2F" w:rsidRDefault="00B17A2F" w:rsidP="00132BE1">
      <w:pPr>
        <w:spacing w:after="120" w:line="236" w:lineRule="auto"/>
        <w:rPr>
          <w:rFonts w:ascii="Times New Roman" w:eastAsia="Times New Roman" w:hAnsi="Times New Roman"/>
          <w:sz w:val="28"/>
          <w:szCs w:val="28"/>
        </w:rPr>
      </w:pPr>
      <w:r w:rsidRPr="00B17A2F">
        <w:rPr>
          <w:rFonts w:ascii="Times New Roman" w:eastAsia="Times New Roman" w:hAnsi="Times New Roman"/>
          <w:b/>
          <w:sz w:val="28"/>
          <w:szCs w:val="28"/>
        </w:rPr>
        <w:t>Категория слушателей:</w:t>
      </w:r>
      <w:r w:rsidRPr="00B17A2F">
        <w:rPr>
          <w:rFonts w:ascii="Times New Roman" w:eastAsia="Times New Roman" w:hAnsi="Times New Roman"/>
          <w:sz w:val="28"/>
          <w:szCs w:val="28"/>
        </w:rPr>
        <w:t xml:space="preserve"> допускаются лица возраста ста</w:t>
      </w:r>
      <w:r w:rsidR="00310F81">
        <w:rPr>
          <w:rFonts w:ascii="Times New Roman" w:eastAsia="Times New Roman" w:hAnsi="Times New Roman"/>
          <w:sz w:val="28"/>
          <w:szCs w:val="28"/>
        </w:rPr>
        <w:t>р</w:t>
      </w:r>
      <w:r w:rsidRPr="00B17A2F">
        <w:rPr>
          <w:rFonts w:ascii="Times New Roman" w:eastAsia="Times New Roman" w:hAnsi="Times New Roman"/>
          <w:sz w:val="28"/>
          <w:szCs w:val="28"/>
        </w:rPr>
        <w:t>ше 18 лет</w:t>
      </w:r>
    </w:p>
    <w:p w:rsidR="002C600B" w:rsidRPr="00AB4A9B" w:rsidRDefault="00192834" w:rsidP="00132B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программы:</w:t>
      </w:r>
    </w:p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46"/>
        <w:gridCol w:w="1985"/>
      </w:tblGrid>
      <w:tr w:rsidR="00192834" w:rsidTr="00310F81">
        <w:tc>
          <w:tcPr>
            <w:tcW w:w="8046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оценки</w:t>
            </w:r>
          </w:p>
        </w:tc>
        <w:tc>
          <w:tcPr>
            <w:tcW w:w="1985" w:type="dxa"/>
          </w:tcPr>
          <w:p w:rsidR="00192834" w:rsidRDefault="00192834" w:rsidP="001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884BC2" w:rsidTr="00FF3509">
        <w:trPr>
          <w:trHeight w:val="2247"/>
        </w:trPr>
        <w:tc>
          <w:tcPr>
            <w:tcW w:w="8046" w:type="dxa"/>
          </w:tcPr>
          <w:p w:rsidR="00884BC2" w:rsidRPr="006B49EF" w:rsidRDefault="0088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FF3509" w:rsidRPr="006B49EF" w:rsidRDefault="00884BC2" w:rsidP="00FF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6B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выполнять: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риготовление цементного раствора или мозаичной массы вручную по зада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ному рецепту;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 насечку и очистку оснований под укладку мозаичной массы;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 натирание мозаичных полов вручную;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укладку по уровню маячных реек по готовой разметке при устройстве мозаи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ных покрытий полов. 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укладку подстилающего слоя с уплотнением. 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шлифовку мозаичных полов вручную до получения гладкой поверхности. 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шпатлевку мозаичных поверхностей цементным раствором. 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натирание мозаичных полов натирочной машиной. </w:t>
            </w:r>
          </w:p>
          <w:p w:rsidR="006B49EF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разбирать и очищать формы для изготовления деталей архитектурного оформления. </w:t>
            </w:r>
          </w:p>
          <w:p w:rsidR="00884BC2" w:rsidRPr="006B49EF" w:rsidRDefault="006B49EF" w:rsidP="006B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Укладывать цементного раствора вручную, рассыпание крошки по поверхности пола, уплотнение крошки на слое раствора.</w:t>
            </w:r>
          </w:p>
        </w:tc>
        <w:tc>
          <w:tcPr>
            <w:tcW w:w="1985" w:type="dxa"/>
            <w:vMerge w:val="restart"/>
          </w:tcPr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эксперта, опрос, зачет</w:t>
            </w:r>
          </w:p>
          <w:p w:rsidR="00884BC2" w:rsidRDefault="0088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34" w:rsidTr="00310F81">
        <w:tc>
          <w:tcPr>
            <w:tcW w:w="8046" w:type="dxa"/>
          </w:tcPr>
          <w:p w:rsidR="00192834" w:rsidRPr="006B49EF" w:rsidRDefault="0019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32BE1" w:rsidRPr="006B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ть и понимать:</w:t>
            </w:r>
          </w:p>
          <w:p w:rsidR="00192834" w:rsidRPr="006B49EF" w:rsidRDefault="006B49EF" w:rsidP="00FF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виды основных материалов, применяемых при устройстве мозаичных покрытий; способы очистки и насечки поверхностей оснований; способы приготовления мозаичной массы; способы обеспечения влажностного режима при устройстве мозаичных покрытий; основные свойства материалов, применяемых для мозаичных работ; разновидности и свойства абразивов, применяемых при обработке облицовки; способы укладки маячных реек; устройство натирочных машин; виды и свойства материалов, применяемых при облицовке искусственным мрамором;</w:t>
            </w:r>
            <w:proofErr w:type="gramEnd"/>
            <w:r w:rsidRPr="006B49EF">
              <w:rPr>
                <w:rFonts w:ascii="Times New Roman" w:hAnsi="Times New Roman" w:cs="Times New Roman"/>
                <w:sz w:val="24"/>
                <w:szCs w:val="24"/>
              </w:rPr>
              <w:t xml:space="preserve"> составы и правила приготовления растворов для подготовительного слоя; правила дозировки замедлителей; устройство форм для изг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9EF">
              <w:rPr>
                <w:rFonts w:ascii="Times New Roman" w:hAnsi="Times New Roman" w:cs="Times New Roman"/>
                <w:sz w:val="24"/>
                <w:szCs w:val="24"/>
              </w:rPr>
              <w:t>товления деталей архитектурного оформления из искусственного мрамора.</w:t>
            </w:r>
          </w:p>
        </w:tc>
        <w:tc>
          <w:tcPr>
            <w:tcW w:w="1985" w:type="dxa"/>
            <w:vMerge/>
          </w:tcPr>
          <w:p w:rsidR="00192834" w:rsidRDefault="00192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834" w:rsidRDefault="00192834">
      <w:pPr>
        <w:rPr>
          <w:rFonts w:ascii="Times New Roman" w:hAnsi="Times New Roman" w:cs="Times New Roman"/>
          <w:sz w:val="28"/>
          <w:szCs w:val="28"/>
        </w:rPr>
      </w:pPr>
    </w:p>
    <w:p w:rsidR="00192834" w:rsidRPr="00AB4A9B" w:rsidRDefault="00192834" w:rsidP="00AB4A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технические условия:</w:t>
      </w:r>
      <w:r w:rsidRPr="00AB4A9B">
        <w:rPr>
          <w:rFonts w:ascii="Times New Roman" w:hAnsi="Times New Roman" w:cs="Times New Roman"/>
          <w:sz w:val="28"/>
          <w:szCs w:val="28"/>
        </w:rPr>
        <w:t xml:space="preserve"> </w:t>
      </w:r>
      <w:r w:rsidRPr="00AB4A9B">
        <w:rPr>
          <w:rFonts w:ascii="Times New Roman" w:hAnsi="Times New Roman"/>
          <w:sz w:val="28"/>
          <w:szCs w:val="28"/>
        </w:rPr>
        <w:t>Реализация программы профессионального обучения обеспечена материально-технической базой, позволяющей осуществлять п</w:t>
      </w:r>
      <w:r w:rsidR="006B49EF">
        <w:rPr>
          <w:rFonts w:ascii="Times New Roman" w:hAnsi="Times New Roman"/>
          <w:sz w:val="28"/>
          <w:szCs w:val="28"/>
        </w:rPr>
        <w:t xml:space="preserve">роведение практических занятий и </w:t>
      </w:r>
      <w:proofErr w:type="gramStart"/>
      <w:r w:rsidRPr="00AB4A9B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AB4A9B">
        <w:rPr>
          <w:rFonts w:ascii="Times New Roman" w:hAnsi="Times New Roman"/>
          <w:sz w:val="28"/>
          <w:szCs w:val="28"/>
        </w:rPr>
        <w:t xml:space="preserve"> предусмотренных учебным планом. Материально-техническая база соответствует действующим сани</w:t>
      </w:r>
      <w:r w:rsidR="006B49EF">
        <w:rPr>
          <w:rFonts w:ascii="Times New Roman" w:hAnsi="Times New Roman"/>
          <w:sz w:val="28"/>
          <w:szCs w:val="28"/>
        </w:rPr>
        <w:t>тарным и противопожарным нормам, оснащена по компетенции «Облицовка плиткой»</w:t>
      </w:r>
    </w:p>
    <w:p w:rsidR="00AB4A9B" w:rsidRDefault="00AB4A9B" w:rsidP="00AB4A9B">
      <w:pPr>
        <w:spacing w:line="255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34" w:rsidRPr="00AB4A9B" w:rsidRDefault="00192834" w:rsidP="00AB4A9B">
      <w:pPr>
        <w:spacing w:line="255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AB4A9B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  <w:r w:rsidRPr="00AB4A9B">
        <w:rPr>
          <w:rFonts w:ascii="Times New Roman" w:hAnsi="Times New Roman" w:cs="Times New Roman"/>
          <w:sz w:val="28"/>
          <w:szCs w:val="28"/>
        </w:rPr>
        <w:t xml:space="preserve">: </w:t>
      </w:r>
      <w:r w:rsidRPr="00AB4A9B">
        <w:rPr>
          <w:rFonts w:ascii="Times New Roman" w:eastAsia="Times New Roman" w:hAnsi="Times New Roman"/>
          <w:sz w:val="28"/>
          <w:szCs w:val="28"/>
        </w:rPr>
        <w:t>Итоговая аттестация проводится в форме квалификационного экзамена, который включает в себя практическую кв</w:t>
      </w:r>
      <w:r w:rsidR="00AB4A9B">
        <w:rPr>
          <w:rFonts w:ascii="Times New Roman" w:eastAsia="Times New Roman" w:hAnsi="Times New Roman"/>
          <w:sz w:val="28"/>
          <w:szCs w:val="28"/>
        </w:rPr>
        <w:t xml:space="preserve">алификационную работу </w:t>
      </w:r>
      <w:r w:rsidRPr="00AB4A9B">
        <w:rPr>
          <w:rFonts w:ascii="Times New Roman" w:eastAsia="Times New Roman" w:hAnsi="Times New Roman"/>
          <w:sz w:val="28"/>
          <w:szCs w:val="28"/>
        </w:rPr>
        <w:t xml:space="preserve"> и проверку теоретических знаний (тестирование).</w:t>
      </w:r>
    </w:p>
    <w:p w:rsidR="00192834" w:rsidRPr="00AB4A9B" w:rsidRDefault="00192834" w:rsidP="00AB4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834" w:rsidRPr="00AB4A9B" w:rsidSect="003C4B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6D"/>
    <w:multiLevelType w:val="multilevel"/>
    <w:tmpl w:val="98A2004C"/>
    <w:lvl w:ilvl="0">
      <w:start w:val="1"/>
      <w:numFmt w:val="bullet"/>
      <w:lvlText w:val="•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4B53"/>
    <w:rsid w:val="00121459"/>
    <w:rsid w:val="00132BE1"/>
    <w:rsid w:val="00192834"/>
    <w:rsid w:val="001E7920"/>
    <w:rsid w:val="002C600B"/>
    <w:rsid w:val="002F699F"/>
    <w:rsid w:val="00310F81"/>
    <w:rsid w:val="003C4B53"/>
    <w:rsid w:val="00411B56"/>
    <w:rsid w:val="00412AAA"/>
    <w:rsid w:val="004C3F65"/>
    <w:rsid w:val="006316A6"/>
    <w:rsid w:val="00654BDD"/>
    <w:rsid w:val="006808AC"/>
    <w:rsid w:val="006B1194"/>
    <w:rsid w:val="006B49EF"/>
    <w:rsid w:val="00710F29"/>
    <w:rsid w:val="007C39DD"/>
    <w:rsid w:val="00884BC2"/>
    <w:rsid w:val="009F0A63"/>
    <w:rsid w:val="00AB4A9B"/>
    <w:rsid w:val="00B17A2F"/>
    <w:rsid w:val="00CE3FD4"/>
    <w:rsid w:val="00EF5CC2"/>
    <w:rsid w:val="00FF3509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B"/>
    <w:rPr>
      <w:rFonts w:ascii="Calibri" w:eastAsia="Calibri" w:hAnsi="Calibri" w:cs="Arial"/>
    </w:rPr>
  </w:style>
  <w:style w:type="paragraph" w:styleId="1">
    <w:name w:val="heading 1"/>
    <w:basedOn w:val="a"/>
    <w:link w:val="10"/>
    <w:qFormat/>
    <w:rsid w:val="00EF5CC2"/>
    <w:pPr>
      <w:keepNext/>
      <w:keepLines/>
      <w:spacing w:before="24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F5CC2"/>
    <w:pPr>
      <w:keepNext/>
      <w:keepLines/>
      <w:spacing w:before="4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"/>
    <w:link w:val="30"/>
    <w:qFormat/>
    <w:rsid w:val="00EF5CC2"/>
    <w:pPr>
      <w:keepNext/>
      <w:keepLines/>
      <w:spacing w:before="4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"/>
    <w:link w:val="50"/>
    <w:qFormat/>
    <w:rsid w:val="00EF5CC2"/>
    <w:pPr>
      <w:keepNext/>
      <w:keepLines/>
      <w:spacing w:before="200"/>
      <w:outlineLvl w:val="4"/>
    </w:pPr>
    <w:rPr>
      <w:rFonts w:ascii="Cambria" w:eastAsia="font213" w:hAnsi="Cambria" w:cs="font213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3">
    <w:name w:val="caption"/>
    <w:basedOn w:val="a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4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EF5CC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1928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6">
    <w:name w:val="Table Grid"/>
    <w:basedOn w:val="a1"/>
    <w:uiPriority w:val="59"/>
    <w:rsid w:val="00192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3</cp:revision>
  <dcterms:created xsi:type="dcterms:W3CDTF">2021-01-16T07:35:00Z</dcterms:created>
  <dcterms:modified xsi:type="dcterms:W3CDTF">2021-01-16T07:39:00Z</dcterms:modified>
</cp:coreProperties>
</file>